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60709">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讯</w:t>
      </w:r>
      <w:r>
        <w:rPr>
          <w:rFonts w:ascii="黑体" w:eastAsia="黑体"/>
          <w:spacing w:val="-8"/>
          <w:w w:val="90"/>
        </w:rPr>
        <w:t> </w:t>
      </w:r>
    </w:p>
    <w:p w14:paraId="1BCC61AE">
      <w:pPr>
        <w:widowControl w:val="0"/>
        <w:shd w:val="clear" w:color="auto" w:fill="FFFFFF"/>
        <w:overflowPunct w:val="0"/>
        <w:spacing w:line="500" w:lineRule="exact"/>
        <w:ind w:firstLine="3640" w:firstLineChars="1300"/>
        <w:rPr>
          <w:kern w:val="2"/>
          <w:sz w:val="28"/>
          <w:szCs w:val="28"/>
        </w:rPr>
      </w:pPr>
      <w:r>
        <w:rPr>
          <w:rFonts w:hint="eastAsia"/>
          <w:kern w:val="2"/>
          <w:sz w:val="28"/>
          <w:szCs w:val="28"/>
        </w:rPr>
        <w:t>（第27期）</w:t>
      </w:r>
    </w:p>
    <w:p w14:paraId="483CCBC1">
      <w:pPr>
        <w:overflowPunct w:val="0"/>
        <w:spacing w:line="400" w:lineRule="exact"/>
        <w:jc w:val="center"/>
        <w:rPr>
          <w:rFonts w:ascii="仿宋" w:hAnsi="仿宋" w:eastAsia="仿宋"/>
          <w:b/>
          <w:bCs/>
          <w:color w:val="FF0000"/>
          <w:sz w:val="32"/>
          <w:szCs w:val="32"/>
        </w:rPr>
      </w:pPr>
      <w:r>
        <w:rPr>
          <w:rFonts w:hint="eastAsia" w:ascii="黑体" w:eastAsia="黑体" w:cs="黑体"/>
          <w:spacing w:val="-8"/>
          <w:w w:val="90"/>
          <w:sz w:val="30"/>
          <w:szCs w:val="30"/>
          <w:u w:val="thick" w:color="FF0000"/>
        </w:rPr>
        <w:t xml:space="preserve">办公室（总第289期） </w:t>
      </w:r>
      <w:r>
        <w:rPr>
          <w:rFonts w:ascii="黑体" w:eastAsia="黑体" w:cs="黑体"/>
          <w:spacing w:val="-8"/>
          <w:w w:val="90"/>
          <w:sz w:val="30"/>
          <w:szCs w:val="30"/>
          <w:u w:val="thick" w:color="FF0000"/>
        </w:rPr>
        <w:t xml:space="preserve">                            20</w:t>
      </w:r>
      <w:r>
        <w:rPr>
          <w:rFonts w:hint="eastAsia" w:ascii="黑体" w:eastAsia="黑体" w:cs="黑体"/>
          <w:spacing w:val="-8"/>
          <w:w w:val="90"/>
          <w:sz w:val="30"/>
          <w:szCs w:val="30"/>
          <w:u w:val="thick" w:color="FF0000"/>
        </w:rPr>
        <w:t>24年11月18日编发</w:t>
      </w:r>
      <w:r>
        <w:rPr>
          <w:rFonts w:ascii="黑体" w:eastAsia="黑体" w:cs="黑体"/>
          <w:spacing w:val="-8"/>
          <w:w w:val="90"/>
          <w:sz w:val="30"/>
          <w:szCs w:val="30"/>
          <w:u w:val="thick" w:color="FF0000"/>
        </w:rPr>
        <w:t xml:space="preserve">  </w:t>
      </w:r>
      <w:r>
        <w:rPr>
          <w:rFonts w:hint="eastAsia" w:ascii="仿宋" w:hAnsi="仿宋" w:eastAsia="仿宋" w:cs="仿宋"/>
          <w:sz w:val="32"/>
          <w:szCs w:val="32"/>
        </w:rPr>
        <w:t xml:space="preserve"> </w:t>
      </w:r>
    </w:p>
    <w:p w14:paraId="7F9F9D9A">
      <w:pPr>
        <w:spacing w:line="40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学校简讯</w:t>
      </w:r>
    </w:p>
    <w:p w14:paraId="36238558">
      <w:pPr>
        <w:spacing w:line="380" w:lineRule="exact"/>
        <w:rPr>
          <w:rFonts w:ascii="仿宋" w:hAnsi="仿宋" w:eastAsia="仿宋" w:cs="仿宋"/>
          <w:sz w:val="32"/>
          <w:szCs w:val="32"/>
        </w:rPr>
      </w:pPr>
      <w:r>
        <w:rPr>
          <w:rFonts w:hint="eastAsia" w:ascii="仿宋" w:hAnsi="仿宋" w:eastAsia="仿宋" w:cs="仿宋"/>
          <w:kern w:val="2"/>
          <w:sz w:val="32"/>
          <w:szCs w:val="32"/>
        </w:rPr>
        <w:t xml:space="preserve">* </w:t>
      </w:r>
      <w:r>
        <w:rPr>
          <w:rFonts w:hint="eastAsia" w:ascii="仿宋" w:hAnsi="仿宋" w:eastAsia="仿宋" w:cs="仿宋"/>
          <w:sz w:val="32"/>
          <w:szCs w:val="32"/>
        </w:rPr>
        <w:t>11月12日，由党委书记张林峰带队，副校长杨少亮陪同，在全校范围内进行了冬季学期供暖前校园安全专项检查，后勤保卫处处长张志秋、副处长杨玉新及后勤各场地负责人随同检查。</w:t>
      </w:r>
    </w:p>
    <w:p w14:paraId="178698E1">
      <w:pPr>
        <w:spacing w:line="380" w:lineRule="exact"/>
        <w:rPr>
          <w:rFonts w:hint="eastAsia" w:ascii="仿宋" w:hAnsi="仿宋" w:eastAsia="仿宋" w:cs="仿宋"/>
          <w:sz w:val="32"/>
          <w:szCs w:val="32"/>
        </w:rPr>
      </w:pPr>
      <w:r>
        <w:rPr>
          <w:rFonts w:hint="eastAsia" w:ascii="仿宋" w:hAnsi="仿宋" w:eastAsia="仿宋" w:cs="仿宋"/>
          <w:sz w:val="32"/>
          <w:szCs w:val="32"/>
        </w:rPr>
        <w:t>* 11月13日，保定市中心血站到我校北校区开展“热血高校行”无偿献血活动。</w:t>
      </w:r>
    </w:p>
    <w:p w14:paraId="34160F4F">
      <w:pPr>
        <w:spacing w:line="380" w:lineRule="exact"/>
        <w:rPr>
          <w:rFonts w:hint="eastAsia" w:ascii="仿宋" w:hAnsi="仿宋" w:eastAsia="仿宋" w:cs="仿宋"/>
          <w:b/>
          <w:color w:val="FF0000"/>
          <w:sz w:val="32"/>
          <w:szCs w:val="32"/>
        </w:rPr>
      </w:pPr>
      <w:r>
        <w:rPr>
          <w:rFonts w:hint="eastAsia" w:ascii="仿宋" w:hAnsi="仿宋" w:eastAsia="仿宋" w:cs="仿宋"/>
          <w:b/>
          <w:color w:val="FF0000"/>
          <w:sz w:val="32"/>
          <w:szCs w:val="32"/>
        </w:rPr>
        <w:t>热烈祝贺：</w:t>
      </w:r>
    </w:p>
    <w:p w14:paraId="432D8370">
      <w:pPr>
        <w:spacing w:line="380" w:lineRule="exact"/>
        <w:rPr>
          <w:rFonts w:hint="eastAsia" w:ascii="仿宋" w:hAnsi="仿宋" w:eastAsia="仿宋" w:cs="仿宋"/>
          <w:sz w:val="32"/>
          <w:szCs w:val="32"/>
        </w:rPr>
      </w:pPr>
      <w:r>
        <w:rPr>
          <w:rFonts w:hint="eastAsia" w:ascii="仿宋" w:hAnsi="仿宋" w:eastAsia="仿宋" w:cs="仿宋"/>
          <w:sz w:val="32"/>
          <w:szCs w:val="32"/>
        </w:rPr>
        <w:t>* 11月15日，第五届河北省中华职业教育创新创业大赛决赛在河北科技工程职业技术大学进行，我校两个团队参赛。</w:t>
      </w:r>
    </w:p>
    <w:p w14:paraId="5BB2F7DD">
      <w:pPr>
        <w:spacing w:line="380" w:lineRule="exact"/>
        <w:rPr>
          <w:rFonts w:hint="eastAsia" w:ascii="仿宋" w:hAnsi="仿宋" w:eastAsia="仿宋" w:cs="仿宋"/>
          <w:sz w:val="32"/>
          <w:szCs w:val="32"/>
        </w:rPr>
      </w:pPr>
      <w:r>
        <w:rPr>
          <w:rFonts w:hint="eastAsia" w:ascii="仿宋" w:hAnsi="仿宋" w:eastAsia="仿宋" w:cs="仿宋"/>
          <w:sz w:val="32"/>
          <w:szCs w:val="32"/>
        </w:rPr>
        <w:t>由张振东、郭涛老师指导的G2303班团队项目《智慧行动——打造高端城乡亲子科技馆》荣获一等奖。刘建伟、李志行老师指导的G2302团队项目《声声慢——省内首家关注听障儿童回流现象的公益组织》荣获二等奖。</w:t>
      </w:r>
    </w:p>
    <w:p w14:paraId="5999D49F">
      <w:pPr>
        <w:spacing w:line="38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11月15日，“靓青春 去闪光”闪光的你第二季总决赛中，我校郝少楠荣获</w:t>
      </w:r>
      <w:r>
        <w:rPr>
          <w:rFonts w:hint="eastAsia" w:ascii="仿宋" w:hAnsi="仿宋" w:eastAsia="仿宋" w:cs="仿宋"/>
          <w:sz w:val="32"/>
          <w:szCs w:val="32"/>
          <w:lang w:eastAsia="zh-CN"/>
        </w:rPr>
        <w:t>“</w:t>
      </w:r>
      <w:r>
        <w:rPr>
          <w:rFonts w:ascii="仿宋" w:hAnsi="仿宋" w:eastAsia="仿宋" w:cs="仿宋"/>
          <w:sz w:val="32"/>
          <w:szCs w:val="32"/>
        </w:rPr>
        <w:t>最佳人气奖</w:t>
      </w:r>
      <w:r>
        <w:rPr>
          <w:rFonts w:hint="eastAsia" w:ascii="仿宋" w:hAnsi="仿宋" w:eastAsia="仿宋" w:cs="仿宋"/>
          <w:sz w:val="32"/>
          <w:szCs w:val="32"/>
          <w:lang w:eastAsia="zh-CN"/>
        </w:rPr>
        <w:t>”</w:t>
      </w:r>
      <w:r>
        <w:rPr>
          <w:rFonts w:ascii="仿宋" w:hAnsi="仿宋" w:eastAsia="仿宋" w:cs="仿宋"/>
          <w:sz w:val="32"/>
          <w:szCs w:val="32"/>
        </w:rPr>
        <w:t>，学校荣获“优秀组织奖”。</w:t>
      </w:r>
    </w:p>
    <w:p w14:paraId="521A791E">
      <w:pPr>
        <w:spacing w:line="38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系部动态</w:t>
      </w:r>
    </w:p>
    <w:p w14:paraId="07B71342">
      <w:pPr>
        <w:spacing w:line="38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学前教育系</w:t>
      </w:r>
    </w:p>
    <w:p w14:paraId="54B1E48B">
      <w:pPr>
        <w:spacing w:line="380" w:lineRule="exact"/>
        <w:rPr>
          <w:rFonts w:ascii="仿宋" w:hAnsi="仿宋" w:eastAsia="仿宋"/>
          <w:sz w:val="32"/>
          <w:szCs w:val="32"/>
        </w:rPr>
      </w:pPr>
      <w:r>
        <w:rPr>
          <w:rFonts w:hint="eastAsia" w:ascii="仿宋" w:hAnsi="仿宋" w:eastAsia="仿宋"/>
          <w:sz w:val="32"/>
          <w:szCs w:val="32"/>
        </w:rPr>
        <w:t>* 11月13日，学前教育系学生会开展才艺大赛。</w:t>
      </w:r>
    </w:p>
    <w:p w14:paraId="1D31E724">
      <w:pPr>
        <w:spacing w:line="380" w:lineRule="exact"/>
        <w:rPr>
          <w:rFonts w:ascii="仿宋" w:hAnsi="仿宋" w:eastAsia="仿宋"/>
          <w:sz w:val="32"/>
          <w:szCs w:val="32"/>
        </w:rPr>
      </w:pPr>
      <w:r>
        <w:rPr>
          <w:rFonts w:hint="eastAsia" w:ascii="仿宋" w:hAnsi="仿宋" w:eastAsia="仿宋"/>
          <w:sz w:val="32"/>
          <w:szCs w:val="32"/>
        </w:rPr>
        <w:t>* 11月13日，学前教育系</w:t>
      </w:r>
      <w:r>
        <w:rPr>
          <w:rFonts w:hint="eastAsia" w:ascii="仿宋" w:hAnsi="仿宋" w:eastAsia="仿宋"/>
          <w:sz w:val="32"/>
          <w:szCs w:val="32"/>
          <w:lang w:val="en-US" w:eastAsia="zh-CN"/>
        </w:rPr>
        <w:t>开展</w:t>
      </w:r>
      <w:r>
        <w:rPr>
          <w:rFonts w:hint="eastAsia" w:ascii="仿宋" w:hAnsi="仿宋" w:eastAsia="仿宋"/>
          <w:sz w:val="32"/>
          <w:szCs w:val="32"/>
        </w:rPr>
        <w:t>消防宣传月知识普及</w:t>
      </w:r>
      <w:r>
        <w:rPr>
          <w:rFonts w:hint="eastAsia" w:ascii="仿宋" w:hAnsi="仿宋" w:eastAsia="仿宋"/>
          <w:sz w:val="32"/>
          <w:szCs w:val="32"/>
          <w:lang w:val="en-US" w:eastAsia="zh-CN"/>
        </w:rPr>
        <w:t>活动</w:t>
      </w:r>
      <w:r>
        <w:rPr>
          <w:rFonts w:hint="eastAsia" w:ascii="仿宋" w:hAnsi="仿宋" w:eastAsia="仿宋"/>
          <w:sz w:val="32"/>
          <w:szCs w:val="32"/>
        </w:rPr>
        <w:t>。</w:t>
      </w:r>
    </w:p>
    <w:p w14:paraId="4552B5DB">
      <w:pPr>
        <w:spacing w:line="380" w:lineRule="exact"/>
        <w:rPr>
          <w:rFonts w:ascii="仿宋" w:hAnsi="仿宋" w:eastAsia="仿宋"/>
          <w:sz w:val="32"/>
          <w:szCs w:val="32"/>
        </w:rPr>
      </w:pPr>
      <w:r>
        <w:rPr>
          <w:rFonts w:hint="eastAsia" w:ascii="仿宋" w:hAnsi="仿宋" w:eastAsia="仿宋"/>
          <w:sz w:val="32"/>
          <w:szCs w:val="32"/>
        </w:rPr>
        <w:t>* 11月14日，学前教育系依学生处卫生安全检查情况，提醒督促严格服从学校宿舍管理要求。</w:t>
      </w:r>
    </w:p>
    <w:p w14:paraId="0E2875F4">
      <w:pPr>
        <w:spacing w:line="380" w:lineRule="exact"/>
        <w:rPr>
          <w:rFonts w:ascii="仿宋" w:hAnsi="仿宋" w:eastAsia="仿宋"/>
          <w:sz w:val="32"/>
          <w:szCs w:val="32"/>
        </w:rPr>
      </w:pPr>
      <w:r>
        <w:rPr>
          <w:rFonts w:hint="eastAsia" w:ascii="仿宋" w:hAnsi="仿宋" w:eastAsia="仿宋"/>
          <w:sz w:val="32"/>
          <w:szCs w:val="32"/>
        </w:rPr>
        <w:t>* 11月14日，学前教育系开展2022届高校毕业生就业状况跟踪调查，创建二级院系账号，并积极组织24届毕业生未就业学生和25届毕业生参加第九届京津冀学前教育类高校毕业生专场招聘活动。</w:t>
      </w:r>
    </w:p>
    <w:p w14:paraId="2247E264">
      <w:pPr>
        <w:spacing w:line="380" w:lineRule="exact"/>
        <w:rPr>
          <w:rFonts w:ascii="仿宋" w:hAnsi="仿宋" w:eastAsia="仿宋"/>
          <w:sz w:val="32"/>
          <w:szCs w:val="32"/>
        </w:rPr>
      </w:pPr>
      <w:r>
        <w:rPr>
          <w:rFonts w:hint="eastAsia" w:ascii="仿宋" w:hAnsi="仿宋" w:eastAsia="仿宋"/>
          <w:sz w:val="32"/>
          <w:szCs w:val="32"/>
        </w:rPr>
        <w:t>* 11月15日，学前教育系辅导员</w:t>
      </w:r>
      <w:r>
        <w:rPr>
          <w:rFonts w:hint="eastAsia" w:ascii="仿宋" w:hAnsi="仿宋" w:eastAsia="仿宋"/>
          <w:sz w:val="32"/>
          <w:szCs w:val="32"/>
          <w:lang w:val="en-US" w:eastAsia="zh-CN"/>
        </w:rPr>
        <w:t>召开</w:t>
      </w:r>
      <w:r>
        <w:rPr>
          <w:rFonts w:hint="eastAsia" w:ascii="仿宋" w:hAnsi="仿宋" w:eastAsia="仿宋"/>
          <w:sz w:val="32"/>
          <w:szCs w:val="32"/>
        </w:rPr>
        <w:t>防诈骗主题班会。</w:t>
      </w:r>
    </w:p>
    <w:p w14:paraId="450454EB">
      <w:pPr>
        <w:spacing w:line="380" w:lineRule="exact"/>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11月15日至17日，学前教育系积极承办校级学前教育相关技能比赛，涵盖幼儿教育技能、3D 打印、婴幼儿照护以及婴幼儿健康养育照护等多个项目</w:t>
      </w:r>
      <w:r>
        <w:rPr>
          <w:rFonts w:hint="eastAsia" w:ascii="仿宋" w:hAnsi="仿宋" w:eastAsia="仿宋"/>
          <w:sz w:val="32"/>
          <w:szCs w:val="32"/>
        </w:rPr>
        <w:t>。</w:t>
      </w:r>
      <w:r>
        <w:rPr>
          <w:rFonts w:ascii="仿宋" w:hAnsi="仿宋" w:eastAsia="仿宋"/>
          <w:sz w:val="32"/>
          <w:szCs w:val="32"/>
        </w:rPr>
        <w:t>参赛教师18人次</w:t>
      </w:r>
      <w:r>
        <w:rPr>
          <w:rFonts w:hint="eastAsia" w:ascii="仿宋" w:hAnsi="仿宋" w:eastAsia="仿宋"/>
          <w:sz w:val="32"/>
          <w:szCs w:val="32"/>
        </w:rPr>
        <w:t>，</w:t>
      </w:r>
      <w:r>
        <w:rPr>
          <w:rFonts w:ascii="仿宋" w:hAnsi="仿宋" w:eastAsia="仿宋"/>
          <w:sz w:val="32"/>
          <w:szCs w:val="32"/>
        </w:rPr>
        <w:t>学生60人次。</w:t>
      </w:r>
    </w:p>
    <w:p w14:paraId="5DC17EF9">
      <w:pPr>
        <w:spacing w:line="380" w:lineRule="exact"/>
        <w:rPr>
          <w:rFonts w:ascii="仿宋" w:hAnsi="仿宋" w:eastAsia="仿宋"/>
          <w:sz w:val="32"/>
          <w:szCs w:val="32"/>
        </w:rPr>
      </w:pPr>
      <w:r>
        <w:rPr>
          <w:rFonts w:hint="eastAsia" w:ascii="仿宋" w:hAnsi="仿宋" w:eastAsia="仿宋"/>
          <w:sz w:val="32"/>
          <w:szCs w:val="32"/>
        </w:rPr>
        <w:t>* 11月16日，学前教育系青年志愿者协会与公费师范生团总支组织学生观看红色电影《我和我的祖国》。</w:t>
      </w:r>
    </w:p>
    <w:p w14:paraId="46E20B15">
      <w:pPr>
        <w:spacing w:line="3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初等教育系</w:t>
      </w:r>
    </w:p>
    <w:p w14:paraId="2789E8CD">
      <w:pPr>
        <w:spacing w:line="380" w:lineRule="exact"/>
        <w:rPr>
          <w:rFonts w:ascii="仿宋" w:hAnsi="仿宋" w:eastAsia="仿宋" w:cs="仿宋"/>
          <w:sz w:val="32"/>
          <w:szCs w:val="32"/>
        </w:rPr>
      </w:pPr>
      <w:r>
        <w:rPr>
          <w:rFonts w:hint="eastAsia" w:ascii="仿宋" w:hAnsi="仿宋" w:eastAsia="仿宋" w:cs="仿宋"/>
          <w:sz w:val="32"/>
          <w:szCs w:val="32"/>
        </w:rPr>
        <w:t>* 11月12日，初等教育系召开党政联席会议，</w:t>
      </w:r>
      <w:r>
        <w:rPr>
          <w:rFonts w:hint="eastAsia" w:ascii="仿宋" w:hAnsi="仿宋" w:eastAsia="仿宋" w:cs="仿宋"/>
          <w:sz w:val="32"/>
          <w:szCs w:val="32"/>
          <w:lang w:val="en-US" w:eastAsia="zh-CN"/>
        </w:rPr>
        <w:t>研究</w:t>
      </w:r>
      <w:r>
        <w:rPr>
          <w:rFonts w:hint="eastAsia" w:ascii="仿宋" w:hAnsi="仿宋" w:eastAsia="仿宋" w:cs="仿宋"/>
          <w:sz w:val="32"/>
          <w:szCs w:val="32"/>
        </w:rPr>
        <w:t>技能大赛筹备工作。</w:t>
      </w:r>
    </w:p>
    <w:p w14:paraId="455938ED">
      <w:pPr>
        <w:spacing w:line="380" w:lineRule="exact"/>
        <w:rPr>
          <w:rFonts w:ascii="仿宋" w:hAnsi="仿宋" w:eastAsia="仿宋" w:cs="仿宋"/>
          <w:sz w:val="32"/>
          <w:szCs w:val="32"/>
        </w:rPr>
      </w:pPr>
      <w:r>
        <w:rPr>
          <w:rFonts w:hint="eastAsia" w:ascii="仿宋" w:hAnsi="仿宋" w:eastAsia="仿宋" w:cs="仿宋"/>
          <w:sz w:val="32"/>
          <w:szCs w:val="32"/>
        </w:rPr>
        <w:t>* 11月13日，初等教育系组织体育活动设计与实施校赛暨省赛选拔赛。</w:t>
      </w:r>
    </w:p>
    <w:p w14:paraId="11D847A5">
      <w:pPr>
        <w:spacing w:line="380" w:lineRule="exact"/>
        <w:rPr>
          <w:rFonts w:ascii="仿宋" w:hAnsi="仿宋" w:eastAsia="仿宋" w:cs="仿宋"/>
          <w:sz w:val="32"/>
          <w:szCs w:val="32"/>
        </w:rPr>
      </w:pPr>
      <w:r>
        <w:rPr>
          <w:rFonts w:hint="eastAsia" w:ascii="仿宋" w:hAnsi="仿宋" w:eastAsia="仿宋" w:cs="仿宋"/>
          <w:sz w:val="32"/>
          <w:szCs w:val="32"/>
        </w:rPr>
        <w:t>* 11月14日，初等教育系举办第五届健美操大赛，2024级558名学生参加。</w:t>
      </w:r>
    </w:p>
    <w:p w14:paraId="0185A453">
      <w:pPr>
        <w:spacing w:line="3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艺术教育系</w:t>
      </w:r>
    </w:p>
    <w:p w14:paraId="5A6939EB">
      <w:pPr>
        <w:spacing w:line="380" w:lineRule="exact"/>
        <w:rPr>
          <w:rFonts w:ascii="仿宋" w:hAnsi="仿宋" w:eastAsia="仿宋" w:cs="仿宋"/>
          <w:sz w:val="32"/>
          <w:szCs w:val="32"/>
        </w:rPr>
      </w:pPr>
      <w:r>
        <w:rPr>
          <w:rFonts w:hint="eastAsia" w:ascii="仿宋" w:hAnsi="仿宋" w:eastAsia="仿宋"/>
          <w:sz w:val="32"/>
          <w:szCs w:val="32"/>
        </w:rPr>
        <w:t xml:space="preserve">* </w:t>
      </w:r>
      <w:r>
        <w:rPr>
          <w:rFonts w:hint="eastAsia" w:ascii="仿宋" w:hAnsi="仿宋" w:eastAsia="仿宋" w:cs="仿宋"/>
          <w:sz w:val="32"/>
          <w:szCs w:val="32"/>
        </w:rPr>
        <w:t>11月13日，艺术教育系召开全体教师会议。</w:t>
      </w:r>
    </w:p>
    <w:p w14:paraId="1EF2BF83">
      <w:pPr>
        <w:spacing w:line="380" w:lineRule="exact"/>
        <w:rPr>
          <w:rFonts w:ascii="仿宋" w:hAnsi="仿宋" w:eastAsia="仿宋" w:cs="仿宋"/>
          <w:sz w:val="32"/>
          <w:szCs w:val="32"/>
        </w:rPr>
      </w:pPr>
      <w:r>
        <w:rPr>
          <w:rFonts w:hint="eastAsia" w:ascii="仿宋" w:hAnsi="仿宋" w:eastAsia="仿宋"/>
          <w:sz w:val="32"/>
          <w:szCs w:val="32"/>
        </w:rPr>
        <w:t xml:space="preserve">* </w:t>
      </w:r>
      <w:r>
        <w:rPr>
          <w:rFonts w:hint="eastAsia" w:ascii="仿宋" w:hAnsi="仿宋" w:eastAsia="仿宋" w:cs="仿宋"/>
          <w:sz w:val="32"/>
          <w:szCs w:val="32"/>
        </w:rPr>
        <w:t>11月13日，艺术教育系组织宿舍大查。</w:t>
      </w:r>
    </w:p>
    <w:p w14:paraId="0FA1C62B">
      <w:pPr>
        <w:spacing w:line="380" w:lineRule="exact"/>
        <w:rPr>
          <w:rFonts w:ascii="仿宋" w:hAnsi="仿宋" w:eastAsia="仿宋" w:cs="仿宋"/>
          <w:sz w:val="32"/>
          <w:szCs w:val="32"/>
        </w:rPr>
      </w:pPr>
      <w:r>
        <w:rPr>
          <w:rFonts w:hint="eastAsia" w:ascii="仿宋" w:hAnsi="仿宋" w:eastAsia="仿宋"/>
          <w:sz w:val="32"/>
          <w:szCs w:val="32"/>
        </w:rPr>
        <w:t xml:space="preserve">* </w:t>
      </w:r>
      <w:r>
        <w:rPr>
          <w:rFonts w:hint="eastAsia" w:ascii="仿宋" w:hAnsi="仿宋" w:eastAsia="仿宋" w:cs="仿宋"/>
          <w:sz w:val="32"/>
          <w:szCs w:val="32"/>
        </w:rPr>
        <w:t>11月14日，艺术教育系机关（学生）党支部组织集体学习。</w:t>
      </w:r>
    </w:p>
    <w:p w14:paraId="67FC1144">
      <w:pPr>
        <w:spacing w:line="380" w:lineRule="exact"/>
        <w:rPr>
          <w:rFonts w:ascii="仿宋" w:hAnsi="仿宋" w:eastAsia="仿宋" w:cs="仿宋"/>
          <w:sz w:val="32"/>
          <w:szCs w:val="32"/>
        </w:rPr>
      </w:pPr>
      <w:r>
        <w:rPr>
          <w:rFonts w:hint="eastAsia" w:ascii="仿宋" w:hAnsi="仿宋" w:eastAsia="仿宋"/>
          <w:sz w:val="32"/>
          <w:szCs w:val="32"/>
        </w:rPr>
        <w:t xml:space="preserve">* </w:t>
      </w:r>
      <w:r>
        <w:rPr>
          <w:rFonts w:hint="eastAsia" w:ascii="仿宋" w:hAnsi="仿宋" w:eastAsia="仿宋" w:cs="仿宋"/>
          <w:sz w:val="32"/>
          <w:szCs w:val="32"/>
        </w:rPr>
        <w:t>11月15日，艺术教育系青年志愿者协会组织志愿者到范阳慈善协会进行志愿服务。</w:t>
      </w:r>
    </w:p>
    <w:p w14:paraId="6A2177FB">
      <w:pPr>
        <w:spacing w:line="38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处室工作</w:t>
      </w:r>
    </w:p>
    <w:p w14:paraId="2F25FD75">
      <w:pPr>
        <w:spacing w:line="3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组织宣传部</w:t>
      </w:r>
    </w:p>
    <w:p w14:paraId="3E94AF36">
      <w:pPr>
        <w:spacing w:line="380" w:lineRule="exact"/>
        <w:rPr>
          <w:rFonts w:ascii="仿宋" w:hAnsi="仿宋" w:eastAsia="仿宋" w:cs="仿宋"/>
          <w:sz w:val="32"/>
          <w:szCs w:val="32"/>
        </w:rPr>
      </w:pPr>
      <w:r>
        <w:rPr>
          <w:rFonts w:hint="eastAsia" w:ascii="仿宋" w:hAnsi="仿宋" w:eastAsia="仿宋" w:cs="仿宋"/>
          <w:sz w:val="32"/>
          <w:szCs w:val="32"/>
        </w:rPr>
        <w:t>* 11月13日，组织宣传部在学校官微转发《消防宣传月|全民消防、生命至上——学生宿舍安全篇》推文。</w:t>
      </w:r>
    </w:p>
    <w:p w14:paraId="3CB1E7AC">
      <w:pPr>
        <w:spacing w:line="380" w:lineRule="exact"/>
        <w:rPr>
          <w:rFonts w:ascii="仿宋" w:hAnsi="仿宋" w:eastAsia="仿宋" w:cs="仿宋"/>
          <w:sz w:val="32"/>
          <w:szCs w:val="32"/>
        </w:rPr>
      </w:pPr>
      <w:r>
        <w:rPr>
          <w:rFonts w:hint="eastAsia" w:ascii="仿宋" w:hAnsi="仿宋" w:eastAsia="仿宋" w:cs="仿宋"/>
          <w:sz w:val="32"/>
          <w:szCs w:val="32"/>
          <w:lang w:bidi="zh-CN"/>
        </w:rPr>
        <w:t xml:space="preserve">* </w:t>
      </w:r>
      <w:r>
        <w:rPr>
          <w:rFonts w:hint="eastAsia" w:ascii="仿宋" w:hAnsi="仿宋" w:eastAsia="仿宋" w:cs="仿宋"/>
          <w:sz w:val="32"/>
          <w:szCs w:val="32"/>
        </w:rPr>
        <w:t>11月15日，组织宣传部完成学校第三季度5个党支部13名师生预备党员的培养发展工作。</w:t>
      </w:r>
    </w:p>
    <w:p w14:paraId="3FEAF914">
      <w:pPr>
        <w:spacing w:line="3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学生处</w:t>
      </w:r>
    </w:p>
    <w:p w14:paraId="5067C88C">
      <w:pPr>
        <w:spacing w:line="380" w:lineRule="exact"/>
        <w:rPr>
          <w:rFonts w:ascii="仿宋" w:hAnsi="仿宋" w:eastAsia="仿宋" w:cs="仿宋"/>
          <w:sz w:val="32"/>
          <w:szCs w:val="32"/>
        </w:rPr>
      </w:pPr>
      <w:r>
        <w:rPr>
          <w:rFonts w:hint="eastAsia" w:ascii="仿宋" w:hAnsi="仿宋" w:eastAsia="仿宋" w:cs="仿宋"/>
          <w:sz w:val="32"/>
          <w:szCs w:val="32"/>
        </w:rPr>
        <w:t>* 截止到11月11日，学生处就业创业指导中心组织“第二届全国大学生职业规划大赛”校赛报名工作。成长赛道参赛人数1987人，就业赛道参赛人数388人，人数较去年翻倍。最终成长赛道10人、就业赛道8人入围校赛现场赛。</w:t>
      </w:r>
    </w:p>
    <w:p w14:paraId="2F167DFA">
      <w:pPr>
        <w:spacing w:line="380" w:lineRule="exact"/>
        <w:rPr>
          <w:rFonts w:hint="eastAsia" w:ascii="仿宋" w:hAnsi="仿宋" w:eastAsia="仿宋" w:cs="仿宋"/>
          <w:sz w:val="32"/>
          <w:szCs w:val="32"/>
        </w:rPr>
      </w:pPr>
      <w:r>
        <w:rPr>
          <w:rFonts w:hint="eastAsia" w:ascii="仿宋" w:hAnsi="仿宋" w:eastAsia="仿宋" w:cs="仿宋"/>
          <w:sz w:val="32"/>
          <w:szCs w:val="32"/>
        </w:rPr>
        <w:t>* 11月13日，学生处配合后勤保卫处组织排查北校区三系学生宿舍楼公共用电设施及宿舍用电使用情况。</w:t>
      </w:r>
    </w:p>
    <w:p w14:paraId="7E52AD42">
      <w:pPr>
        <w:spacing w:line="380" w:lineRule="exact"/>
        <w:rPr>
          <w:rFonts w:hint="eastAsia" w:ascii="仿宋" w:hAnsi="仿宋" w:eastAsia="仿宋" w:cs="仿宋"/>
          <w:sz w:val="32"/>
          <w:szCs w:val="32"/>
        </w:rPr>
      </w:pPr>
      <w:r>
        <w:rPr>
          <w:rFonts w:hint="eastAsia" w:ascii="仿宋" w:hAnsi="仿宋" w:eastAsia="仿宋" w:cs="仿宋"/>
          <w:sz w:val="32"/>
          <w:szCs w:val="32"/>
        </w:rPr>
        <w:t>* 11月13日，学生处</w:t>
      </w:r>
      <w:r>
        <w:rPr>
          <w:rFonts w:hint="eastAsia" w:ascii="仿宋" w:hAnsi="仿宋" w:eastAsia="仿宋" w:cs="仿宋"/>
          <w:sz w:val="32"/>
          <w:szCs w:val="32"/>
          <w:lang w:val="en-US" w:eastAsia="zh-CN"/>
        </w:rPr>
        <w:t>开展</w:t>
      </w:r>
      <w:r>
        <w:rPr>
          <w:rFonts w:hint="eastAsia" w:ascii="仿宋" w:hAnsi="仿宋" w:eastAsia="仿宋" w:cs="仿宋"/>
          <w:sz w:val="32"/>
          <w:szCs w:val="32"/>
        </w:rPr>
        <w:t>北校区学生宿舍内务卫生安全及纪律检查。</w:t>
      </w:r>
    </w:p>
    <w:p w14:paraId="76247DCE">
      <w:pPr>
        <w:spacing w:line="380" w:lineRule="exact"/>
        <w:rPr>
          <w:rFonts w:hint="eastAsia" w:ascii="仿宋" w:hAnsi="仿宋" w:eastAsia="仿宋" w:cs="仿宋"/>
          <w:sz w:val="32"/>
          <w:szCs w:val="32"/>
        </w:rPr>
      </w:pPr>
      <w:r>
        <w:rPr>
          <w:rFonts w:hint="eastAsia" w:ascii="仿宋" w:hAnsi="仿宋" w:eastAsia="仿宋" w:cs="仿宋"/>
          <w:sz w:val="32"/>
          <w:szCs w:val="32"/>
        </w:rPr>
        <w:t>* 11月14日，学生处完成2024级新生人像比对工作。</w:t>
      </w:r>
    </w:p>
    <w:p w14:paraId="11BA3284">
      <w:pPr>
        <w:spacing w:line="380" w:lineRule="exact"/>
        <w:rPr>
          <w:rFonts w:hint="eastAsia" w:ascii="仿宋" w:hAnsi="仿宋" w:eastAsia="仿宋" w:cs="仿宋"/>
          <w:sz w:val="32"/>
          <w:szCs w:val="32"/>
        </w:rPr>
      </w:pPr>
      <w:r>
        <w:rPr>
          <w:rFonts w:hint="eastAsia" w:ascii="仿宋" w:hAnsi="仿宋" w:eastAsia="仿宋" w:cs="仿宋"/>
          <w:sz w:val="32"/>
          <w:szCs w:val="32"/>
        </w:rPr>
        <w:t>* 11月15日，学生处就业创业指导中心组织各系部副书记和系部管理员参加河北省教育厅2022届毕业生就业跟踪调查线上培训会。副处长刘建伟对工作要点进行讲解。</w:t>
      </w:r>
    </w:p>
    <w:p w14:paraId="2C118B6E">
      <w:pPr>
        <w:spacing w:line="380" w:lineRule="exact"/>
        <w:rPr>
          <w:rFonts w:hint="eastAsia" w:ascii="仿宋" w:hAnsi="仿宋" w:eastAsia="仿宋" w:cs="仿宋"/>
          <w:sz w:val="32"/>
          <w:szCs w:val="32"/>
        </w:rPr>
      </w:pPr>
      <w:r>
        <w:rPr>
          <w:rFonts w:hint="eastAsia" w:ascii="仿宋" w:hAnsi="仿宋" w:eastAsia="仿宋" w:cs="仿宋"/>
          <w:sz w:val="32"/>
          <w:szCs w:val="32"/>
        </w:rPr>
        <w:t>* 11月16日，学生处</w:t>
      </w:r>
      <w:r>
        <w:rPr>
          <w:rFonts w:hint="eastAsia" w:ascii="仿宋" w:hAnsi="仿宋" w:eastAsia="仿宋" w:cs="仿宋"/>
          <w:sz w:val="32"/>
          <w:szCs w:val="32"/>
          <w:lang w:val="en-US" w:eastAsia="zh-CN"/>
        </w:rPr>
        <w:t>组织</w:t>
      </w:r>
      <w:r>
        <w:rPr>
          <w:rFonts w:hint="eastAsia" w:ascii="仿宋" w:hAnsi="仿宋" w:eastAsia="仿宋" w:cs="仿宋"/>
          <w:sz w:val="32"/>
          <w:szCs w:val="32"/>
        </w:rPr>
        <w:t>完成2024级新生体检工作。</w:t>
      </w:r>
    </w:p>
    <w:p w14:paraId="39A4DBA2">
      <w:pPr>
        <w:spacing w:line="3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教务处</w:t>
      </w:r>
    </w:p>
    <w:p w14:paraId="46809F15">
      <w:pPr>
        <w:spacing w:line="380" w:lineRule="exact"/>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 xml:space="preserve"> </w:t>
      </w:r>
      <w:r>
        <w:rPr>
          <w:rFonts w:ascii="仿宋" w:hAnsi="仿宋" w:eastAsia="仿宋" w:cs="仿宋"/>
          <w:sz w:val="32"/>
          <w:szCs w:val="32"/>
        </w:rPr>
        <w:t>11月</w:t>
      </w:r>
      <w:r>
        <w:rPr>
          <w:rFonts w:hint="eastAsia" w:ascii="仿宋" w:hAnsi="仿宋" w:eastAsia="仿宋" w:cs="仿宋"/>
          <w:sz w:val="32"/>
          <w:szCs w:val="32"/>
        </w:rPr>
        <w:t>11</w:t>
      </w:r>
      <w:r>
        <w:rPr>
          <w:rFonts w:ascii="仿宋" w:hAnsi="仿宋" w:eastAsia="仿宋" w:cs="仿宋"/>
          <w:sz w:val="32"/>
          <w:szCs w:val="32"/>
        </w:rPr>
        <w:t>日</w:t>
      </w:r>
      <w:r>
        <w:rPr>
          <w:rFonts w:hint="eastAsia" w:ascii="仿宋" w:hAnsi="仿宋" w:eastAsia="仿宋" w:cs="仿宋"/>
          <w:sz w:val="32"/>
          <w:szCs w:val="32"/>
        </w:rPr>
        <w:t>至15</w:t>
      </w:r>
      <w:r>
        <w:rPr>
          <w:rFonts w:ascii="仿宋" w:hAnsi="仿宋" w:eastAsia="仿宋" w:cs="仿宋"/>
          <w:sz w:val="32"/>
          <w:szCs w:val="32"/>
        </w:rPr>
        <w:t>日，</w:t>
      </w:r>
      <w:r>
        <w:rPr>
          <w:rFonts w:hint="eastAsia" w:ascii="仿宋" w:hAnsi="仿宋" w:eastAsia="仿宋" w:cs="仿宋"/>
          <w:sz w:val="32"/>
          <w:szCs w:val="32"/>
        </w:rPr>
        <w:t>教务处完成</w:t>
      </w:r>
      <w:r>
        <w:rPr>
          <w:rFonts w:ascii="仿宋" w:hAnsi="仿宋" w:eastAsia="仿宋" w:cs="仿宋"/>
          <w:sz w:val="32"/>
          <w:szCs w:val="32"/>
        </w:rPr>
        <w:t>全国普通高校招生来源计划网上管理系统填写选考科目</w:t>
      </w:r>
      <w:r>
        <w:rPr>
          <w:rFonts w:hint="eastAsia" w:ascii="仿宋" w:hAnsi="仿宋" w:eastAsia="仿宋" w:cs="仿宋"/>
          <w:sz w:val="32"/>
          <w:szCs w:val="32"/>
        </w:rPr>
        <w:t>，</w:t>
      </w:r>
      <w:r>
        <w:rPr>
          <w:rFonts w:ascii="仿宋" w:hAnsi="仿宋" w:eastAsia="仿宋" w:cs="仿宋"/>
          <w:sz w:val="32"/>
          <w:szCs w:val="32"/>
        </w:rPr>
        <w:t>并上报省教育厅规划处。</w:t>
      </w:r>
    </w:p>
    <w:p w14:paraId="6F6F32BE">
      <w:pPr>
        <w:spacing w:line="380" w:lineRule="exact"/>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 xml:space="preserve"> </w:t>
      </w:r>
      <w:r>
        <w:rPr>
          <w:rFonts w:ascii="仿宋" w:hAnsi="仿宋" w:eastAsia="仿宋" w:cs="仿宋"/>
          <w:sz w:val="32"/>
          <w:szCs w:val="32"/>
        </w:rPr>
        <w:t>11月11日起，教务处对本学期立项的18门“以学生为中心”的课堂教学改革课程进行随堂听课，11日-15日共听课11节</w:t>
      </w:r>
      <w:r>
        <w:rPr>
          <w:rFonts w:hint="eastAsia" w:ascii="仿宋" w:hAnsi="仿宋" w:eastAsia="仿宋" w:cs="仿宋"/>
          <w:sz w:val="32"/>
          <w:szCs w:val="32"/>
        </w:rPr>
        <w:t>。</w:t>
      </w:r>
    </w:p>
    <w:p w14:paraId="24DEDD9B">
      <w:pPr>
        <w:spacing w:line="380" w:lineRule="exact"/>
        <w:rPr>
          <w:rFonts w:hint="eastAsia" w:ascii="仿宋" w:hAnsi="仿宋" w:eastAsia="仿宋" w:cs="仿宋"/>
          <w:sz w:val="32"/>
          <w:szCs w:val="32"/>
        </w:rPr>
      </w:pPr>
      <w:r>
        <w:rPr>
          <w:rFonts w:ascii="仿宋" w:hAnsi="仿宋" w:eastAsia="仿宋" w:cs="仿宋"/>
          <w:sz w:val="32"/>
          <w:szCs w:val="32"/>
        </w:rPr>
        <w:t>* 1</w:t>
      </w:r>
      <w:r>
        <w:rPr>
          <w:rFonts w:hint="eastAsia" w:ascii="仿宋" w:hAnsi="仿宋" w:eastAsia="仿宋" w:cs="仿宋"/>
          <w:sz w:val="32"/>
          <w:szCs w:val="32"/>
        </w:rPr>
        <w:t>1</w:t>
      </w:r>
      <w:r>
        <w:rPr>
          <w:rFonts w:ascii="仿宋" w:hAnsi="仿宋" w:eastAsia="仿宋" w:cs="仿宋"/>
          <w:sz w:val="32"/>
          <w:szCs w:val="32"/>
        </w:rPr>
        <w:t>月</w:t>
      </w:r>
      <w:r>
        <w:rPr>
          <w:rFonts w:hint="eastAsia" w:ascii="仿宋" w:hAnsi="仿宋" w:eastAsia="仿宋" w:cs="仿宋"/>
          <w:sz w:val="32"/>
          <w:szCs w:val="32"/>
        </w:rPr>
        <w:t>11</w:t>
      </w:r>
      <w:r>
        <w:rPr>
          <w:rFonts w:ascii="仿宋" w:hAnsi="仿宋" w:eastAsia="仿宋" w:cs="仿宋"/>
          <w:sz w:val="32"/>
          <w:szCs w:val="32"/>
        </w:rPr>
        <w:t>日</w:t>
      </w:r>
      <w:r>
        <w:rPr>
          <w:rFonts w:hint="eastAsia" w:ascii="仿宋" w:hAnsi="仿宋" w:eastAsia="仿宋" w:cs="仿宋"/>
          <w:sz w:val="32"/>
          <w:szCs w:val="32"/>
        </w:rPr>
        <w:t>至17日</w:t>
      </w:r>
      <w:r>
        <w:rPr>
          <w:rFonts w:ascii="仿宋" w:hAnsi="仿宋" w:eastAsia="仿宋" w:cs="仿宋"/>
          <w:sz w:val="32"/>
          <w:szCs w:val="32"/>
        </w:rPr>
        <w:t>，教务处</w:t>
      </w:r>
      <w:r>
        <w:rPr>
          <w:rFonts w:hint="eastAsia" w:ascii="仿宋" w:hAnsi="仿宋" w:eastAsia="仿宋" w:cs="仿宋"/>
          <w:sz w:val="32"/>
          <w:szCs w:val="32"/>
        </w:rPr>
        <w:t>组织进行2024年河北省高校教师资格认定申请材料线上审核，并提交河北省教师资格认定中心。</w:t>
      </w:r>
    </w:p>
    <w:p w14:paraId="74D41A4D">
      <w:pPr>
        <w:spacing w:line="380" w:lineRule="exact"/>
        <w:rPr>
          <w:rFonts w:ascii="仿宋" w:hAnsi="仿宋" w:eastAsia="仿宋" w:cs="仿宋"/>
          <w:sz w:val="32"/>
          <w:szCs w:val="32"/>
        </w:rPr>
      </w:pPr>
      <w:r>
        <w:rPr>
          <w:rFonts w:ascii="仿宋" w:hAnsi="仿宋" w:eastAsia="仿宋" w:cs="仿宋"/>
          <w:sz w:val="32"/>
          <w:szCs w:val="32"/>
        </w:rPr>
        <w:t>* 1</w:t>
      </w:r>
      <w:r>
        <w:rPr>
          <w:rFonts w:hint="eastAsia" w:ascii="仿宋" w:hAnsi="仿宋" w:eastAsia="仿宋" w:cs="仿宋"/>
          <w:sz w:val="32"/>
          <w:szCs w:val="32"/>
        </w:rPr>
        <w:t>1</w:t>
      </w:r>
      <w:r>
        <w:rPr>
          <w:rFonts w:ascii="仿宋" w:hAnsi="仿宋" w:eastAsia="仿宋" w:cs="仿宋"/>
          <w:sz w:val="32"/>
          <w:szCs w:val="32"/>
        </w:rPr>
        <w:t>月</w:t>
      </w:r>
      <w:r>
        <w:rPr>
          <w:rFonts w:hint="eastAsia" w:ascii="仿宋" w:hAnsi="仿宋" w:eastAsia="仿宋" w:cs="仿宋"/>
          <w:sz w:val="32"/>
          <w:szCs w:val="32"/>
        </w:rPr>
        <w:t>13</w:t>
      </w:r>
      <w:r>
        <w:rPr>
          <w:rFonts w:ascii="仿宋" w:hAnsi="仿宋" w:eastAsia="仿宋" w:cs="仿宋"/>
          <w:sz w:val="32"/>
          <w:szCs w:val="32"/>
        </w:rPr>
        <w:t>日，教务处</w:t>
      </w:r>
      <w:r>
        <w:rPr>
          <w:rFonts w:hint="eastAsia" w:ascii="仿宋" w:hAnsi="仿宋" w:eastAsia="仿宋" w:cs="仿宋"/>
          <w:sz w:val="32"/>
          <w:szCs w:val="32"/>
        </w:rPr>
        <w:t>组织艺术教育系在校班级的学生信息员进行座谈，听取学生反馈意见。</w:t>
      </w:r>
    </w:p>
    <w:p w14:paraId="315DB31E">
      <w:pPr>
        <w:spacing w:line="38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公共教学部</w:t>
      </w:r>
    </w:p>
    <w:p w14:paraId="12596B03">
      <w:pPr>
        <w:spacing w:line="380" w:lineRule="exact"/>
        <w:rPr>
          <w:rFonts w:ascii="仿宋" w:hAnsi="仿宋" w:eastAsia="仿宋" w:cs="仿宋"/>
          <w:sz w:val="32"/>
          <w:szCs w:val="32"/>
        </w:rPr>
      </w:pPr>
      <w:r>
        <w:rPr>
          <w:rFonts w:ascii="仿宋" w:hAnsi="仿宋" w:eastAsia="仿宋" w:cs="仿宋"/>
          <w:sz w:val="32"/>
          <w:szCs w:val="32"/>
        </w:rPr>
        <w:t>* 11</w:t>
      </w:r>
      <w:r>
        <w:rPr>
          <w:rFonts w:hint="eastAsia" w:ascii="仿宋" w:hAnsi="仿宋" w:eastAsia="仿宋" w:cs="仿宋"/>
          <w:sz w:val="32"/>
          <w:szCs w:val="32"/>
        </w:rPr>
        <w:t>月</w:t>
      </w:r>
      <w:r>
        <w:rPr>
          <w:rFonts w:ascii="仿宋" w:hAnsi="仿宋" w:eastAsia="仿宋" w:cs="仿宋"/>
          <w:sz w:val="32"/>
          <w:szCs w:val="32"/>
        </w:rPr>
        <w:t>14</w:t>
      </w:r>
      <w:r>
        <w:rPr>
          <w:rFonts w:hint="eastAsia" w:ascii="仿宋" w:hAnsi="仿宋" w:eastAsia="仿宋" w:cs="仿宋"/>
          <w:sz w:val="32"/>
          <w:szCs w:val="32"/>
        </w:rPr>
        <w:t>日</w:t>
      </w:r>
      <w:r>
        <w:rPr>
          <w:rFonts w:ascii="仿宋" w:hAnsi="仿宋" w:eastAsia="仿宋" w:cs="仿宋"/>
          <w:sz w:val="32"/>
          <w:szCs w:val="32"/>
        </w:rPr>
        <w:t>-15</w:t>
      </w:r>
      <w:r>
        <w:rPr>
          <w:rFonts w:hint="eastAsia" w:ascii="仿宋" w:hAnsi="仿宋" w:eastAsia="仿宋" w:cs="仿宋"/>
          <w:sz w:val="32"/>
          <w:szCs w:val="32"/>
        </w:rPr>
        <w:t>日，公共教学部英语教研室举办北校区</w:t>
      </w:r>
      <w:r>
        <w:rPr>
          <w:rFonts w:ascii="仿宋" w:hAnsi="仿宋" w:eastAsia="仿宋" w:cs="仿宋"/>
          <w:sz w:val="32"/>
          <w:szCs w:val="32"/>
        </w:rPr>
        <w:t>2023</w:t>
      </w:r>
      <w:r>
        <w:rPr>
          <w:rFonts w:hint="eastAsia" w:ascii="仿宋" w:hAnsi="仿宋" w:eastAsia="仿宋" w:cs="仿宋"/>
          <w:sz w:val="32"/>
          <w:szCs w:val="32"/>
        </w:rPr>
        <w:t>级、</w:t>
      </w:r>
      <w:r>
        <w:rPr>
          <w:rFonts w:ascii="仿宋" w:hAnsi="仿宋" w:eastAsia="仿宋" w:cs="仿宋"/>
          <w:sz w:val="32"/>
          <w:szCs w:val="32"/>
        </w:rPr>
        <w:t>2024</w:t>
      </w:r>
      <w:r>
        <w:rPr>
          <w:rFonts w:hint="eastAsia" w:ascii="仿宋" w:hAnsi="仿宋" w:eastAsia="仿宋" w:cs="仿宋"/>
          <w:sz w:val="32"/>
          <w:szCs w:val="32"/>
        </w:rPr>
        <w:t>级英语基本功大赛。</w:t>
      </w:r>
    </w:p>
    <w:p w14:paraId="2664915F">
      <w:pPr>
        <w:spacing w:line="380" w:lineRule="exact"/>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 xml:space="preserve"> </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17</w:t>
      </w:r>
      <w:r>
        <w:rPr>
          <w:rFonts w:hint="eastAsia" w:ascii="仿宋" w:hAnsi="仿宋" w:eastAsia="仿宋" w:cs="仿宋"/>
          <w:sz w:val="32"/>
          <w:szCs w:val="32"/>
        </w:rPr>
        <w:t>日，公共教学部承办</w:t>
      </w:r>
      <w:r>
        <w:rPr>
          <w:rFonts w:ascii="仿宋" w:hAnsi="仿宋" w:eastAsia="仿宋" w:cs="仿宋"/>
          <w:sz w:val="32"/>
          <w:szCs w:val="32"/>
        </w:rPr>
        <w:t>2024</w:t>
      </w:r>
      <w:r>
        <w:rPr>
          <w:rFonts w:hint="eastAsia" w:ascii="仿宋" w:hAnsi="仿宋" w:eastAsia="仿宋" w:cs="仿宋"/>
          <w:sz w:val="32"/>
          <w:szCs w:val="32"/>
        </w:rPr>
        <w:t>年保定幼专第一届</w:t>
      </w:r>
      <w:r>
        <w:rPr>
          <w:rFonts w:ascii="仿宋" w:hAnsi="仿宋" w:eastAsia="仿宋" w:cs="仿宋"/>
          <w:sz w:val="32"/>
          <w:szCs w:val="32"/>
        </w:rPr>
        <w:t>WPS</w:t>
      </w:r>
      <w:r>
        <w:rPr>
          <w:rFonts w:hint="eastAsia" w:ascii="仿宋" w:hAnsi="仿宋" w:eastAsia="仿宋" w:cs="仿宋"/>
          <w:sz w:val="32"/>
          <w:szCs w:val="32"/>
        </w:rPr>
        <w:t>办公应用职业技能大赛，共评比一等奖</w:t>
      </w:r>
      <w:r>
        <w:rPr>
          <w:rFonts w:ascii="仿宋" w:hAnsi="仿宋" w:eastAsia="仿宋" w:cs="仿宋"/>
          <w:sz w:val="32"/>
          <w:szCs w:val="32"/>
        </w:rPr>
        <w:t>2</w:t>
      </w:r>
      <w:r>
        <w:rPr>
          <w:rFonts w:hint="eastAsia" w:ascii="仿宋" w:hAnsi="仿宋" w:eastAsia="仿宋" w:cs="仿宋"/>
          <w:sz w:val="32"/>
          <w:szCs w:val="32"/>
        </w:rPr>
        <w:t>名，二等奖</w:t>
      </w:r>
      <w:r>
        <w:rPr>
          <w:rFonts w:ascii="仿宋" w:hAnsi="仿宋" w:eastAsia="仿宋" w:cs="仿宋"/>
          <w:sz w:val="32"/>
          <w:szCs w:val="32"/>
        </w:rPr>
        <w:t>4</w:t>
      </w:r>
      <w:r>
        <w:rPr>
          <w:rFonts w:hint="eastAsia" w:ascii="仿宋" w:hAnsi="仿宋" w:eastAsia="仿宋" w:cs="仿宋"/>
          <w:sz w:val="32"/>
          <w:szCs w:val="32"/>
        </w:rPr>
        <w:t>名，三等奖</w:t>
      </w:r>
      <w:r>
        <w:rPr>
          <w:rFonts w:ascii="仿宋" w:hAnsi="仿宋" w:eastAsia="仿宋" w:cs="仿宋"/>
          <w:sz w:val="32"/>
          <w:szCs w:val="32"/>
        </w:rPr>
        <w:t>6</w:t>
      </w:r>
      <w:r>
        <w:rPr>
          <w:rFonts w:hint="eastAsia" w:ascii="仿宋" w:hAnsi="仿宋" w:eastAsia="仿宋" w:cs="仿宋"/>
          <w:sz w:val="32"/>
          <w:szCs w:val="32"/>
        </w:rPr>
        <w:t>名。</w:t>
      </w:r>
    </w:p>
    <w:p w14:paraId="19B39354">
      <w:pPr>
        <w:spacing w:line="3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马克思主义教学部</w:t>
      </w:r>
    </w:p>
    <w:p w14:paraId="66CB8C7F">
      <w:pPr>
        <w:spacing w:line="380" w:lineRule="exact"/>
        <w:rPr>
          <w:sz w:val="28"/>
          <w:szCs w:val="28"/>
        </w:rPr>
      </w:pPr>
      <w:r>
        <w:rPr>
          <w:rFonts w:hint="eastAsia" w:ascii="仿宋" w:hAnsi="仿宋" w:eastAsia="仿宋" w:cs="仿宋"/>
          <w:sz w:val="32"/>
          <w:szCs w:val="32"/>
        </w:rPr>
        <w:t>* 11月15日，马克思主义教学部召开会议，全体教师参会，副主任霍灿锋领学“党的二十届三中全会精神”，</w:t>
      </w:r>
      <w:r>
        <w:rPr>
          <w:rFonts w:hint="eastAsia" w:ascii="仿宋" w:hAnsi="仿宋" w:eastAsia="仿宋" w:cs="仿宋"/>
          <w:sz w:val="32"/>
          <w:szCs w:val="32"/>
          <w:lang w:val="en-US" w:eastAsia="zh-CN"/>
        </w:rPr>
        <w:t>并</w:t>
      </w:r>
      <w:r>
        <w:rPr>
          <w:rFonts w:hint="eastAsia" w:ascii="仿宋" w:hAnsi="仿宋" w:eastAsia="仿宋" w:cs="仿宋"/>
          <w:sz w:val="32"/>
          <w:szCs w:val="32"/>
        </w:rPr>
        <w:t>进行集体备课。</w:t>
      </w:r>
    </w:p>
    <w:p w14:paraId="4DE2982E">
      <w:pPr>
        <w:spacing w:line="38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财务处</w:t>
      </w:r>
    </w:p>
    <w:p w14:paraId="0CFE2163">
      <w:pPr>
        <w:spacing w:line="380" w:lineRule="exact"/>
        <w:rPr>
          <w:rFonts w:ascii="仿宋" w:hAnsi="仿宋" w:eastAsia="仿宋"/>
          <w:sz w:val="32"/>
          <w:szCs w:val="32"/>
        </w:rPr>
      </w:pPr>
      <w:r>
        <w:rPr>
          <w:rFonts w:hint="eastAsia" w:ascii="仿宋" w:hAnsi="仿宋" w:eastAsia="仿宋"/>
          <w:sz w:val="32"/>
          <w:szCs w:val="32"/>
        </w:rPr>
        <w:t>* 11月13日，财务处召开食堂管理工作会议，针对食堂存在问题提出要求</w:t>
      </w:r>
      <w:r>
        <w:rPr>
          <w:rFonts w:hint="eastAsia" w:ascii="仿宋" w:hAnsi="仿宋" w:eastAsia="仿宋"/>
          <w:sz w:val="32"/>
          <w:szCs w:val="32"/>
          <w:lang w:eastAsia="zh-CN"/>
        </w:rPr>
        <w:t>。</w:t>
      </w:r>
      <w:r>
        <w:rPr>
          <w:rFonts w:hint="eastAsia" w:ascii="仿宋" w:hAnsi="仿宋" w:eastAsia="仿宋"/>
          <w:sz w:val="32"/>
          <w:szCs w:val="32"/>
        </w:rPr>
        <w:t>刘岩主持</w:t>
      </w:r>
      <w:r>
        <w:rPr>
          <w:rFonts w:hint="eastAsia" w:ascii="仿宋" w:hAnsi="仿宋" w:eastAsia="仿宋"/>
          <w:sz w:val="32"/>
          <w:szCs w:val="32"/>
          <w:lang w:val="en-US" w:eastAsia="zh-CN"/>
        </w:rPr>
        <w:t>会议，</w:t>
      </w:r>
      <w:r>
        <w:rPr>
          <w:rFonts w:hint="eastAsia" w:ascii="仿宋" w:hAnsi="仿宋" w:eastAsia="仿宋"/>
          <w:sz w:val="32"/>
          <w:szCs w:val="32"/>
        </w:rPr>
        <w:t>食堂各层负责人</w:t>
      </w:r>
      <w:r>
        <w:rPr>
          <w:rFonts w:hint="eastAsia" w:ascii="仿宋" w:hAnsi="仿宋" w:eastAsia="仿宋"/>
          <w:sz w:val="32"/>
          <w:szCs w:val="32"/>
          <w:lang w:val="en-US" w:eastAsia="zh-CN"/>
        </w:rPr>
        <w:t>参加</w:t>
      </w:r>
      <w:r>
        <w:rPr>
          <w:rFonts w:hint="eastAsia" w:ascii="仿宋" w:hAnsi="仿宋" w:eastAsia="仿宋"/>
          <w:sz w:val="32"/>
          <w:szCs w:val="32"/>
        </w:rPr>
        <w:t>。</w:t>
      </w:r>
    </w:p>
    <w:p w14:paraId="38F45745">
      <w:pPr>
        <w:spacing w:line="3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幼儿教师培训中心</w:t>
      </w:r>
    </w:p>
    <w:p w14:paraId="32338A6B">
      <w:pPr>
        <w:spacing w:line="380" w:lineRule="exact"/>
        <w:rPr>
          <w:rFonts w:ascii="仿宋" w:hAnsi="仿宋" w:eastAsia="仿宋"/>
          <w:sz w:val="32"/>
          <w:szCs w:val="32"/>
        </w:rPr>
      </w:pPr>
      <w:r>
        <w:rPr>
          <w:rFonts w:hint="eastAsia" w:ascii="仿宋" w:hAnsi="仿宋" w:eastAsia="仿宋"/>
          <w:sz w:val="32"/>
          <w:szCs w:val="32"/>
        </w:rPr>
        <w:t>* 11月11日,幼教培训中心完成2024市培第二期训后调研, 回收问卷并制作问卷结果分析。</w:t>
      </w:r>
    </w:p>
    <w:p w14:paraId="1F88C572">
      <w:pPr>
        <w:spacing w:line="380" w:lineRule="exact"/>
        <w:rPr>
          <w:rFonts w:ascii="仿宋" w:hAnsi="仿宋" w:eastAsia="仿宋"/>
          <w:sz w:val="32"/>
          <w:szCs w:val="32"/>
        </w:rPr>
      </w:pPr>
      <w:r>
        <w:rPr>
          <w:rFonts w:hint="eastAsia" w:ascii="仿宋" w:hAnsi="仿宋" w:eastAsia="仿宋"/>
          <w:sz w:val="32"/>
          <w:szCs w:val="32"/>
        </w:rPr>
        <w:t>* 11月12日,幼教培训中心整理函授站管理、授课费用。</w:t>
      </w:r>
    </w:p>
    <w:tbl>
      <w:tblPr>
        <w:tblStyle w:val="14"/>
        <w:tblpPr w:leftFromText="180" w:rightFromText="180" w:vertAnchor="text" w:horzAnchor="page" w:tblpX="1637" w:tblpY="893"/>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1818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123" w:type="dxa"/>
            <w:tcBorders>
              <w:left w:val="nil"/>
              <w:right w:val="nil"/>
            </w:tcBorders>
          </w:tcPr>
          <w:p w14:paraId="73B7F9AE">
            <w:pPr>
              <w:widowControl w:val="0"/>
              <w:shd w:val="clear" w:color="auto" w:fill="FFFFFF"/>
              <w:overflowPunct w:val="0"/>
              <w:spacing w:line="360" w:lineRule="exact"/>
              <w:rPr>
                <w:kern w:val="2"/>
                <w:sz w:val="28"/>
                <w:szCs w:val="28"/>
              </w:rPr>
            </w:pPr>
            <w:r>
              <w:rPr>
                <w:rFonts w:hint="eastAsia"/>
                <w:kern w:val="2"/>
                <w:sz w:val="28"/>
                <w:szCs w:val="28"/>
              </w:rPr>
              <w:t>报送：校级领导</w:t>
            </w:r>
          </w:p>
          <w:p w14:paraId="12E25985">
            <w:pPr>
              <w:widowControl w:val="0"/>
              <w:shd w:val="clear" w:color="auto" w:fill="FFFFFF"/>
              <w:overflowPunct w:val="0"/>
              <w:spacing w:line="360" w:lineRule="exact"/>
              <w:rPr>
                <w:kern w:val="2"/>
                <w:sz w:val="28"/>
                <w:szCs w:val="28"/>
              </w:rPr>
            </w:pPr>
            <w:r>
              <w:rPr>
                <w:rFonts w:hint="eastAsia"/>
                <w:kern w:val="2"/>
                <w:sz w:val="28"/>
                <w:szCs w:val="28"/>
              </w:rPr>
              <w:t>发至：党（团）组织、各处室、系（部）、教研室</w:t>
            </w:r>
          </w:p>
        </w:tc>
      </w:tr>
    </w:tbl>
    <w:p w14:paraId="4AF34360">
      <w:pPr>
        <w:spacing w:line="380" w:lineRule="exact"/>
        <w:rPr>
          <w:rFonts w:hint="eastAsia" w:ascii="仿宋" w:hAnsi="仿宋" w:eastAsia="仿宋"/>
          <w:sz w:val="32"/>
          <w:szCs w:val="32"/>
          <w:lang w:eastAsia="zh-CN"/>
        </w:rPr>
      </w:pPr>
      <w:r>
        <w:rPr>
          <w:rFonts w:hint="eastAsia" w:ascii="仿宋" w:hAnsi="仿宋" w:eastAsia="仿宋"/>
          <w:sz w:val="32"/>
          <w:szCs w:val="32"/>
        </w:rPr>
        <w:t>* 11月14日,幼教培训中心完成制作2024市培学员结业证书并发放邮寄。</w:t>
      </w:r>
      <w:bookmarkStart w:id="0" w:name="_GoBack"/>
      <w:bookmarkEnd w:id="0"/>
    </w:p>
    <w:sectPr>
      <w:footerReference r:id="rId5" w:type="default"/>
      <w:pgSz w:w="11906" w:h="16838"/>
      <w:pgMar w:top="1701" w:right="1417" w:bottom="1134" w:left="1474"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4F524">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D56820">
                          <w:pPr>
                            <w:pStyle w:val="11"/>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14:paraId="3DD56820">
                    <w:pPr>
                      <w:pStyle w:val="11"/>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txbxContent>
              </v:textbox>
            </v:shape>
          </w:pict>
        </mc:Fallback>
      </mc:AlternateContent>
    </w:r>
  </w:p>
  <w:p w14:paraId="498229BE">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noPunctuationKerning w:val="1"/>
  <w:characterSpacingControl w:val="doNotCompress"/>
  <w:noLineBreaksAfter w:lang="zh-CN" w:val="$([{£¥·‘“〈《「『【〔〖〝﹙﹛﹝＄（．［｛￡￥"/>
  <w:noLineBreaksBefore w:lang="zh-CN" w:val="!%),.:;&gt;?]}¢¨°·ˇˉ―‖’”…‰′″›℃∶、。〃〉》」』】〕〗〞︶︺︾﹀﹄﹚﹜﹞！＂％＇），．：；？］｀｜｝～￠"/>
  <w:hdrShapeDefaults>
    <o:shapelayout v:ext="edit">
      <o:idmap v:ext="edit" data="1"/>
    </o:shapelayout>
  </w:hdrShapeDefaults>
  <w:footnotePr>
    <w:footnote w:id="0"/>
    <w:footnote w:id="1"/>
  </w:footnotePr>
  <w:endnotePr>
    <w:endnote w:id="0"/>
    <w:endnote w:id="1"/>
  </w:end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w:compa"/>
  </w:docVars>
  <w:rsids>
    <w:rsidRoot w:val="00E44015"/>
    <w:rsid w:val="00000AA5"/>
    <w:rsid w:val="000010EA"/>
    <w:rsid w:val="0000135A"/>
    <w:rsid w:val="00001F20"/>
    <w:rsid w:val="00002843"/>
    <w:rsid w:val="00002E50"/>
    <w:rsid w:val="0000332F"/>
    <w:rsid w:val="0000361C"/>
    <w:rsid w:val="00003691"/>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9CE"/>
    <w:rsid w:val="00024AF1"/>
    <w:rsid w:val="000250FE"/>
    <w:rsid w:val="000263F0"/>
    <w:rsid w:val="000271AF"/>
    <w:rsid w:val="000273E8"/>
    <w:rsid w:val="00027ABE"/>
    <w:rsid w:val="00027AE0"/>
    <w:rsid w:val="00030695"/>
    <w:rsid w:val="000306E7"/>
    <w:rsid w:val="0003145F"/>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EB0"/>
    <w:rsid w:val="000500D3"/>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1F17"/>
    <w:rsid w:val="0008290F"/>
    <w:rsid w:val="00083212"/>
    <w:rsid w:val="000833FE"/>
    <w:rsid w:val="0008378C"/>
    <w:rsid w:val="00084877"/>
    <w:rsid w:val="00085104"/>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603B"/>
    <w:rsid w:val="000960AA"/>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998"/>
    <w:rsid w:val="000B2ACF"/>
    <w:rsid w:val="000B31E1"/>
    <w:rsid w:val="000B323D"/>
    <w:rsid w:val="000B3543"/>
    <w:rsid w:val="000B35B8"/>
    <w:rsid w:val="000B3B4A"/>
    <w:rsid w:val="000B3C57"/>
    <w:rsid w:val="000B3E2F"/>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5B2"/>
    <w:rsid w:val="000F1C4F"/>
    <w:rsid w:val="000F28BF"/>
    <w:rsid w:val="000F2EC4"/>
    <w:rsid w:val="000F30CF"/>
    <w:rsid w:val="000F3218"/>
    <w:rsid w:val="000F32CE"/>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2E90"/>
    <w:rsid w:val="00113FA2"/>
    <w:rsid w:val="001141C2"/>
    <w:rsid w:val="001149E8"/>
    <w:rsid w:val="00114D10"/>
    <w:rsid w:val="00114E77"/>
    <w:rsid w:val="00115063"/>
    <w:rsid w:val="001157E3"/>
    <w:rsid w:val="00115B04"/>
    <w:rsid w:val="00115C3B"/>
    <w:rsid w:val="00116960"/>
    <w:rsid w:val="00116D78"/>
    <w:rsid w:val="00116E46"/>
    <w:rsid w:val="0011769B"/>
    <w:rsid w:val="00117EFA"/>
    <w:rsid w:val="00117FA3"/>
    <w:rsid w:val="00120597"/>
    <w:rsid w:val="00121C21"/>
    <w:rsid w:val="00121F49"/>
    <w:rsid w:val="00122474"/>
    <w:rsid w:val="001224A1"/>
    <w:rsid w:val="001226D8"/>
    <w:rsid w:val="00122988"/>
    <w:rsid w:val="00122A9C"/>
    <w:rsid w:val="00122C65"/>
    <w:rsid w:val="00122FBD"/>
    <w:rsid w:val="001239BC"/>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D04"/>
    <w:rsid w:val="001A5E6E"/>
    <w:rsid w:val="001A60E5"/>
    <w:rsid w:val="001A621D"/>
    <w:rsid w:val="001A648C"/>
    <w:rsid w:val="001A6E48"/>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DD9"/>
    <w:rsid w:val="002040A1"/>
    <w:rsid w:val="00205223"/>
    <w:rsid w:val="0020596C"/>
    <w:rsid w:val="00205E68"/>
    <w:rsid w:val="00205FE4"/>
    <w:rsid w:val="00206252"/>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7A2"/>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6DD9"/>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4C0"/>
    <w:rsid w:val="00347735"/>
    <w:rsid w:val="0034775D"/>
    <w:rsid w:val="00347938"/>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6119"/>
    <w:rsid w:val="0037689B"/>
    <w:rsid w:val="00376F55"/>
    <w:rsid w:val="00377024"/>
    <w:rsid w:val="003778E2"/>
    <w:rsid w:val="00377F5E"/>
    <w:rsid w:val="00377FF3"/>
    <w:rsid w:val="00380A68"/>
    <w:rsid w:val="00380EAD"/>
    <w:rsid w:val="00381E72"/>
    <w:rsid w:val="00382D51"/>
    <w:rsid w:val="003834F8"/>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A56"/>
    <w:rsid w:val="003A2018"/>
    <w:rsid w:val="003A2343"/>
    <w:rsid w:val="003A23DD"/>
    <w:rsid w:val="003A23F1"/>
    <w:rsid w:val="003A26EB"/>
    <w:rsid w:val="003A2A81"/>
    <w:rsid w:val="003A430C"/>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F6F"/>
    <w:rsid w:val="003B71C6"/>
    <w:rsid w:val="003B7B0F"/>
    <w:rsid w:val="003B7D25"/>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A42"/>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B15"/>
    <w:rsid w:val="00436D39"/>
    <w:rsid w:val="004377F7"/>
    <w:rsid w:val="0043793A"/>
    <w:rsid w:val="00437B8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5992"/>
    <w:rsid w:val="00456588"/>
    <w:rsid w:val="00457301"/>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4C2C"/>
    <w:rsid w:val="00485362"/>
    <w:rsid w:val="0048561C"/>
    <w:rsid w:val="004858FD"/>
    <w:rsid w:val="00485C55"/>
    <w:rsid w:val="00485D1D"/>
    <w:rsid w:val="00485DA8"/>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A2C"/>
    <w:rsid w:val="004D6BC8"/>
    <w:rsid w:val="004D7919"/>
    <w:rsid w:val="004D79B7"/>
    <w:rsid w:val="004D7E74"/>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6C4"/>
    <w:rsid w:val="004F1DC5"/>
    <w:rsid w:val="004F201D"/>
    <w:rsid w:val="004F230D"/>
    <w:rsid w:val="004F244C"/>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E9D"/>
    <w:rsid w:val="00517FE5"/>
    <w:rsid w:val="005207D2"/>
    <w:rsid w:val="005211C7"/>
    <w:rsid w:val="00521248"/>
    <w:rsid w:val="00521703"/>
    <w:rsid w:val="00521C4B"/>
    <w:rsid w:val="00522E00"/>
    <w:rsid w:val="00522E8E"/>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49E"/>
    <w:rsid w:val="00536843"/>
    <w:rsid w:val="00536987"/>
    <w:rsid w:val="00537000"/>
    <w:rsid w:val="00537926"/>
    <w:rsid w:val="00540390"/>
    <w:rsid w:val="005407BF"/>
    <w:rsid w:val="00540A53"/>
    <w:rsid w:val="00540E36"/>
    <w:rsid w:val="0054144D"/>
    <w:rsid w:val="0054172D"/>
    <w:rsid w:val="00543789"/>
    <w:rsid w:val="0054429C"/>
    <w:rsid w:val="005443F3"/>
    <w:rsid w:val="0054442B"/>
    <w:rsid w:val="00544B96"/>
    <w:rsid w:val="00544DE4"/>
    <w:rsid w:val="00545A7D"/>
    <w:rsid w:val="00545E42"/>
    <w:rsid w:val="00545EFA"/>
    <w:rsid w:val="00546275"/>
    <w:rsid w:val="00546543"/>
    <w:rsid w:val="00547D13"/>
    <w:rsid w:val="00547E99"/>
    <w:rsid w:val="00550052"/>
    <w:rsid w:val="00550637"/>
    <w:rsid w:val="00550B36"/>
    <w:rsid w:val="00550C80"/>
    <w:rsid w:val="00550FB1"/>
    <w:rsid w:val="005511CE"/>
    <w:rsid w:val="005519C3"/>
    <w:rsid w:val="00551A9F"/>
    <w:rsid w:val="00551B82"/>
    <w:rsid w:val="005523D0"/>
    <w:rsid w:val="0055315B"/>
    <w:rsid w:val="00553607"/>
    <w:rsid w:val="005538BC"/>
    <w:rsid w:val="00554707"/>
    <w:rsid w:val="00554AC2"/>
    <w:rsid w:val="00554EAC"/>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121A"/>
    <w:rsid w:val="005714AF"/>
    <w:rsid w:val="00571634"/>
    <w:rsid w:val="00571689"/>
    <w:rsid w:val="00571908"/>
    <w:rsid w:val="00571949"/>
    <w:rsid w:val="00571DD1"/>
    <w:rsid w:val="00572033"/>
    <w:rsid w:val="00572584"/>
    <w:rsid w:val="005740E1"/>
    <w:rsid w:val="0057453C"/>
    <w:rsid w:val="005746C8"/>
    <w:rsid w:val="00574F50"/>
    <w:rsid w:val="005752AE"/>
    <w:rsid w:val="00577926"/>
    <w:rsid w:val="005779A5"/>
    <w:rsid w:val="00577CF3"/>
    <w:rsid w:val="005808D9"/>
    <w:rsid w:val="0058230A"/>
    <w:rsid w:val="00582938"/>
    <w:rsid w:val="00582F88"/>
    <w:rsid w:val="005839BD"/>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FD"/>
    <w:rsid w:val="005948D5"/>
    <w:rsid w:val="005952E9"/>
    <w:rsid w:val="00595590"/>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E84"/>
    <w:rsid w:val="0061615D"/>
    <w:rsid w:val="0061623B"/>
    <w:rsid w:val="00616973"/>
    <w:rsid w:val="006173B3"/>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660"/>
    <w:rsid w:val="00663935"/>
    <w:rsid w:val="00663A93"/>
    <w:rsid w:val="00664B9C"/>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9C8"/>
    <w:rsid w:val="006B0A50"/>
    <w:rsid w:val="006B0BE1"/>
    <w:rsid w:val="006B101D"/>
    <w:rsid w:val="006B34B2"/>
    <w:rsid w:val="006B390E"/>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2286"/>
    <w:rsid w:val="006C2359"/>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3F9A"/>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0273"/>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375"/>
    <w:rsid w:val="007E77DF"/>
    <w:rsid w:val="007E788E"/>
    <w:rsid w:val="007F093A"/>
    <w:rsid w:val="007F0C2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56D6"/>
    <w:rsid w:val="0082570E"/>
    <w:rsid w:val="00825934"/>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2131"/>
    <w:rsid w:val="00832F01"/>
    <w:rsid w:val="008335D0"/>
    <w:rsid w:val="00834BDB"/>
    <w:rsid w:val="00834C2A"/>
    <w:rsid w:val="00834C35"/>
    <w:rsid w:val="008350BA"/>
    <w:rsid w:val="00835AD2"/>
    <w:rsid w:val="00835D52"/>
    <w:rsid w:val="0083607F"/>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4170"/>
    <w:rsid w:val="00884AE7"/>
    <w:rsid w:val="0088544D"/>
    <w:rsid w:val="00885EE2"/>
    <w:rsid w:val="00886151"/>
    <w:rsid w:val="008862E3"/>
    <w:rsid w:val="008866DC"/>
    <w:rsid w:val="00886B4A"/>
    <w:rsid w:val="00886E07"/>
    <w:rsid w:val="00886E20"/>
    <w:rsid w:val="0088753B"/>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F1"/>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88E"/>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459"/>
    <w:rsid w:val="00937714"/>
    <w:rsid w:val="00937994"/>
    <w:rsid w:val="0094129B"/>
    <w:rsid w:val="00942564"/>
    <w:rsid w:val="0094280D"/>
    <w:rsid w:val="00942944"/>
    <w:rsid w:val="0094369F"/>
    <w:rsid w:val="0094386A"/>
    <w:rsid w:val="00943B9F"/>
    <w:rsid w:val="00943CE9"/>
    <w:rsid w:val="00944017"/>
    <w:rsid w:val="00944289"/>
    <w:rsid w:val="009442AC"/>
    <w:rsid w:val="00945181"/>
    <w:rsid w:val="009462BB"/>
    <w:rsid w:val="0094641D"/>
    <w:rsid w:val="0094645F"/>
    <w:rsid w:val="00946BF3"/>
    <w:rsid w:val="00946DB1"/>
    <w:rsid w:val="00947626"/>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57"/>
    <w:rsid w:val="00976FFE"/>
    <w:rsid w:val="00977363"/>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4707"/>
    <w:rsid w:val="009947FD"/>
    <w:rsid w:val="00994EFC"/>
    <w:rsid w:val="0099536B"/>
    <w:rsid w:val="009956DF"/>
    <w:rsid w:val="009961DF"/>
    <w:rsid w:val="0099642C"/>
    <w:rsid w:val="00996B9E"/>
    <w:rsid w:val="009977D3"/>
    <w:rsid w:val="00997E27"/>
    <w:rsid w:val="009A0D8F"/>
    <w:rsid w:val="009A1233"/>
    <w:rsid w:val="009A16C0"/>
    <w:rsid w:val="009A2076"/>
    <w:rsid w:val="009A2D48"/>
    <w:rsid w:val="009A3343"/>
    <w:rsid w:val="009A4C87"/>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7B09"/>
    <w:rsid w:val="009D1421"/>
    <w:rsid w:val="009D15E8"/>
    <w:rsid w:val="009D2461"/>
    <w:rsid w:val="009D2B68"/>
    <w:rsid w:val="009D3096"/>
    <w:rsid w:val="009D32CD"/>
    <w:rsid w:val="009D32D4"/>
    <w:rsid w:val="009D3C03"/>
    <w:rsid w:val="009D3E41"/>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126C"/>
    <w:rsid w:val="00A21B5F"/>
    <w:rsid w:val="00A22615"/>
    <w:rsid w:val="00A22DBB"/>
    <w:rsid w:val="00A2324C"/>
    <w:rsid w:val="00A23B5F"/>
    <w:rsid w:val="00A23D53"/>
    <w:rsid w:val="00A2409B"/>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7213"/>
    <w:rsid w:val="00A676DA"/>
    <w:rsid w:val="00A67CEE"/>
    <w:rsid w:val="00A67F62"/>
    <w:rsid w:val="00A709E0"/>
    <w:rsid w:val="00A718B2"/>
    <w:rsid w:val="00A71A28"/>
    <w:rsid w:val="00A72607"/>
    <w:rsid w:val="00A73957"/>
    <w:rsid w:val="00A73B51"/>
    <w:rsid w:val="00A7434E"/>
    <w:rsid w:val="00A7590D"/>
    <w:rsid w:val="00A75F81"/>
    <w:rsid w:val="00A75FB3"/>
    <w:rsid w:val="00A765DD"/>
    <w:rsid w:val="00A77812"/>
    <w:rsid w:val="00A8002D"/>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228B"/>
    <w:rsid w:val="00AD2471"/>
    <w:rsid w:val="00AD2796"/>
    <w:rsid w:val="00AD2ADC"/>
    <w:rsid w:val="00AD2F0A"/>
    <w:rsid w:val="00AD3EBF"/>
    <w:rsid w:val="00AD4551"/>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B91"/>
    <w:rsid w:val="00B20CBF"/>
    <w:rsid w:val="00B210D7"/>
    <w:rsid w:val="00B2117D"/>
    <w:rsid w:val="00B21F92"/>
    <w:rsid w:val="00B22A81"/>
    <w:rsid w:val="00B238DB"/>
    <w:rsid w:val="00B2448A"/>
    <w:rsid w:val="00B24D13"/>
    <w:rsid w:val="00B2513B"/>
    <w:rsid w:val="00B255DE"/>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1F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FEC"/>
    <w:rsid w:val="00B823F1"/>
    <w:rsid w:val="00B82DAA"/>
    <w:rsid w:val="00B839E9"/>
    <w:rsid w:val="00B83C37"/>
    <w:rsid w:val="00B84453"/>
    <w:rsid w:val="00B84867"/>
    <w:rsid w:val="00B84905"/>
    <w:rsid w:val="00B84E5F"/>
    <w:rsid w:val="00B850DF"/>
    <w:rsid w:val="00B85981"/>
    <w:rsid w:val="00B859C5"/>
    <w:rsid w:val="00B85B5D"/>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CAA"/>
    <w:rsid w:val="00BD3D18"/>
    <w:rsid w:val="00BD440D"/>
    <w:rsid w:val="00BD4A38"/>
    <w:rsid w:val="00BD4CE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976"/>
    <w:rsid w:val="00C17A3D"/>
    <w:rsid w:val="00C17F5C"/>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47F2"/>
    <w:rsid w:val="00C35621"/>
    <w:rsid w:val="00C357F9"/>
    <w:rsid w:val="00C36C7C"/>
    <w:rsid w:val="00C36F8C"/>
    <w:rsid w:val="00C3763F"/>
    <w:rsid w:val="00C40302"/>
    <w:rsid w:val="00C4036D"/>
    <w:rsid w:val="00C4073E"/>
    <w:rsid w:val="00C4119B"/>
    <w:rsid w:val="00C41333"/>
    <w:rsid w:val="00C418BD"/>
    <w:rsid w:val="00C421AF"/>
    <w:rsid w:val="00C42D43"/>
    <w:rsid w:val="00C4301C"/>
    <w:rsid w:val="00C43284"/>
    <w:rsid w:val="00C43771"/>
    <w:rsid w:val="00C43869"/>
    <w:rsid w:val="00C43A09"/>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445"/>
    <w:rsid w:val="00C902A6"/>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8BE"/>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A18"/>
    <w:rsid w:val="00D73BBD"/>
    <w:rsid w:val="00D741FA"/>
    <w:rsid w:val="00D7478F"/>
    <w:rsid w:val="00D7483D"/>
    <w:rsid w:val="00D74D68"/>
    <w:rsid w:val="00D755AB"/>
    <w:rsid w:val="00D75E52"/>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40AE"/>
    <w:rsid w:val="00D94694"/>
    <w:rsid w:val="00D95839"/>
    <w:rsid w:val="00D95886"/>
    <w:rsid w:val="00D95D39"/>
    <w:rsid w:val="00D960EA"/>
    <w:rsid w:val="00D96941"/>
    <w:rsid w:val="00D97B98"/>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2F0"/>
    <w:rsid w:val="00E02EB9"/>
    <w:rsid w:val="00E04609"/>
    <w:rsid w:val="00E04C8A"/>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8AC"/>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61D"/>
    <w:rsid w:val="00E42EE1"/>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E50"/>
    <w:rsid w:val="00E91EE4"/>
    <w:rsid w:val="00E92136"/>
    <w:rsid w:val="00E92199"/>
    <w:rsid w:val="00E93E2B"/>
    <w:rsid w:val="00E94439"/>
    <w:rsid w:val="00E94A8F"/>
    <w:rsid w:val="00E94BCA"/>
    <w:rsid w:val="00E94C90"/>
    <w:rsid w:val="00E94DB6"/>
    <w:rsid w:val="00E9529A"/>
    <w:rsid w:val="00E95404"/>
    <w:rsid w:val="00E954F0"/>
    <w:rsid w:val="00E95DAF"/>
    <w:rsid w:val="00E9605A"/>
    <w:rsid w:val="00E961DC"/>
    <w:rsid w:val="00E9652C"/>
    <w:rsid w:val="00E96792"/>
    <w:rsid w:val="00E96AD0"/>
    <w:rsid w:val="00E96C52"/>
    <w:rsid w:val="00E97DAD"/>
    <w:rsid w:val="00EA0DE8"/>
    <w:rsid w:val="00EA105C"/>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AF8"/>
    <w:rsid w:val="00EC1C31"/>
    <w:rsid w:val="00EC2AA1"/>
    <w:rsid w:val="00EC31F1"/>
    <w:rsid w:val="00EC34B2"/>
    <w:rsid w:val="00EC3864"/>
    <w:rsid w:val="00EC42B0"/>
    <w:rsid w:val="00EC5B4E"/>
    <w:rsid w:val="00EC6836"/>
    <w:rsid w:val="00EC695F"/>
    <w:rsid w:val="00EC7067"/>
    <w:rsid w:val="00EC7FAF"/>
    <w:rsid w:val="00ED05AA"/>
    <w:rsid w:val="00ED0785"/>
    <w:rsid w:val="00ED0B7E"/>
    <w:rsid w:val="00ED15DF"/>
    <w:rsid w:val="00ED16BF"/>
    <w:rsid w:val="00ED2411"/>
    <w:rsid w:val="00ED2BD2"/>
    <w:rsid w:val="00ED3045"/>
    <w:rsid w:val="00ED465D"/>
    <w:rsid w:val="00ED4D97"/>
    <w:rsid w:val="00ED52FD"/>
    <w:rsid w:val="00ED62C0"/>
    <w:rsid w:val="00ED6592"/>
    <w:rsid w:val="00ED6632"/>
    <w:rsid w:val="00ED6769"/>
    <w:rsid w:val="00ED6A61"/>
    <w:rsid w:val="00ED6AB1"/>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5A20"/>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65D"/>
    <w:rsid w:val="00F42EAE"/>
    <w:rsid w:val="00F4347C"/>
    <w:rsid w:val="00F438BA"/>
    <w:rsid w:val="00F43AB0"/>
    <w:rsid w:val="00F4598D"/>
    <w:rsid w:val="00F45A9A"/>
    <w:rsid w:val="00F45ACA"/>
    <w:rsid w:val="00F45D38"/>
    <w:rsid w:val="00F46829"/>
    <w:rsid w:val="00F46A76"/>
    <w:rsid w:val="00F46E67"/>
    <w:rsid w:val="00F47CB4"/>
    <w:rsid w:val="00F47F47"/>
    <w:rsid w:val="00F5199A"/>
    <w:rsid w:val="00F51BD7"/>
    <w:rsid w:val="00F52653"/>
    <w:rsid w:val="00F5287E"/>
    <w:rsid w:val="00F528AC"/>
    <w:rsid w:val="00F52F09"/>
    <w:rsid w:val="00F52F2A"/>
    <w:rsid w:val="00F52F71"/>
    <w:rsid w:val="00F53586"/>
    <w:rsid w:val="00F53601"/>
    <w:rsid w:val="00F53858"/>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6E5"/>
    <w:rsid w:val="00FE6F1B"/>
    <w:rsid w:val="00FE7093"/>
    <w:rsid w:val="00FE7828"/>
    <w:rsid w:val="00FE7994"/>
    <w:rsid w:val="00FF067A"/>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DC3"/>
    <w:rsid w:val="00FF6DE5"/>
    <w:rsid w:val="016A5DC1"/>
    <w:rsid w:val="01761E20"/>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9D86C0F"/>
    <w:rsid w:val="0A41518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705CE7"/>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6FF6787"/>
    <w:rsid w:val="27752D3D"/>
    <w:rsid w:val="27C139C7"/>
    <w:rsid w:val="27F555ED"/>
    <w:rsid w:val="28B9132D"/>
    <w:rsid w:val="28EA6B11"/>
    <w:rsid w:val="29084EEC"/>
    <w:rsid w:val="294361DC"/>
    <w:rsid w:val="298A5BB9"/>
    <w:rsid w:val="29BB7A26"/>
    <w:rsid w:val="29D512D6"/>
    <w:rsid w:val="29F432E9"/>
    <w:rsid w:val="2A7A7DFF"/>
    <w:rsid w:val="2BDD05FD"/>
    <w:rsid w:val="2C7A24B2"/>
    <w:rsid w:val="2C7F1606"/>
    <w:rsid w:val="2CBA228D"/>
    <w:rsid w:val="2D0D4CAB"/>
    <w:rsid w:val="2D172B3A"/>
    <w:rsid w:val="2DCD333D"/>
    <w:rsid w:val="2DD27C71"/>
    <w:rsid w:val="2DD66DD8"/>
    <w:rsid w:val="2DE24F16"/>
    <w:rsid w:val="2DFE17C6"/>
    <w:rsid w:val="2E080DD9"/>
    <w:rsid w:val="2E133E58"/>
    <w:rsid w:val="2E1C0487"/>
    <w:rsid w:val="2E2F35E8"/>
    <w:rsid w:val="2E7830C9"/>
    <w:rsid w:val="2E90362B"/>
    <w:rsid w:val="2EA339A5"/>
    <w:rsid w:val="2ECE4368"/>
    <w:rsid w:val="2EEC240B"/>
    <w:rsid w:val="2F1D100A"/>
    <w:rsid w:val="2F1F714D"/>
    <w:rsid w:val="2FD10721"/>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156510"/>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CE801F9"/>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2897524"/>
    <w:rsid w:val="73340007"/>
    <w:rsid w:val="73877B2D"/>
    <w:rsid w:val="73B915B9"/>
    <w:rsid w:val="73E85C23"/>
    <w:rsid w:val="74053280"/>
    <w:rsid w:val="745C0443"/>
    <w:rsid w:val="745E0BE4"/>
    <w:rsid w:val="74BC0696"/>
    <w:rsid w:val="74CB1000"/>
    <w:rsid w:val="74D630A8"/>
    <w:rsid w:val="74DB688F"/>
    <w:rsid w:val="750A761B"/>
    <w:rsid w:val="75442E1F"/>
    <w:rsid w:val="75685F78"/>
    <w:rsid w:val="759E037E"/>
    <w:rsid w:val="75E43260"/>
    <w:rsid w:val="77151BFF"/>
    <w:rsid w:val="775629B8"/>
    <w:rsid w:val="77BB3E5B"/>
    <w:rsid w:val="77CC3DE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ocked="1"/>
    <w:lsdException w:uiPriority="99" w:name="footnote text" w:locked="1"/>
    <w:lsdException w:qFormat="1" w:unhideWhenUsed="0" w:uiPriority="0"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ocked="1"/>
    <w:lsdException w:qFormat="1"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宋体" w:hAnsi="宋体" w:eastAsia="宋体" w:cs="宋体"/>
      <w:sz w:val="24"/>
      <w:szCs w:val="24"/>
      <w:lang w:val="en-US" w:eastAsia="zh-CN" w:bidi="ar-SA"/>
    </w:rPr>
  </w:style>
  <w:style w:type="paragraph" w:styleId="2">
    <w:name w:val="heading 1"/>
    <w:basedOn w:val="1"/>
    <w:next w:val="1"/>
    <w:link w:val="21"/>
    <w:autoRedefine/>
    <w:qFormat/>
    <w:locked/>
    <w:uiPriority w:val="99"/>
    <w:pPr>
      <w:spacing w:before="100" w:beforeAutospacing="1" w:after="100" w:afterAutospacing="1" w:line="21" w:lineRule="atLeast"/>
      <w:outlineLvl w:val="0"/>
    </w:pPr>
    <w:rPr>
      <w:rFonts w:ascii="仿宋" w:hAnsi="仿宋" w:eastAsia="仿宋" w:cs="Times New Roman"/>
      <w:sz w:val="32"/>
      <w:szCs w:val="32"/>
    </w:rPr>
  </w:style>
  <w:style w:type="paragraph" w:styleId="3">
    <w:name w:val="heading 2"/>
    <w:basedOn w:val="1"/>
    <w:next w:val="1"/>
    <w:link w:val="46"/>
    <w:unhideWhenUsed/>
    <w:qFormat/>
    <w:uiPriority w:val="9"/>
    <w:pPr>
      <w:keepNext/>
      <w:keepLines/>
      <w:spacing w:before="260" w:after="260" w:line="416" w:lineRule="auto"/>
      <w:outlineLvl w:val="1"/>
    </w:pPr>
    <w:rPr>
      <w:rFonts w:ascii="Cambria" w:hAnsi="Cambria" w:cs="Times New Roman"/>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locked/>
    <w:uiPriority w:val="0"/>
    <w:pPr>
      <w:widowControl w:val="0"/>
      <w:ind w:firstLine="420" w:firstLineChars="200"/>
    </w:pPr>
    <w:rPr>
      <w:rFonts w:ascii="Calibri" w:hAnsi="Calibri" w:cs="Times New Roman"/>
      <w:kern w:val="2"/>
      <w:sz w:val="21"/>
    </w:rPr>
  </w:style>
  <w:style w:type="paragraph" w:styleId="5">
    <w:name w:val="Document Map"/>
    <w:basedOn w:val="1"/>
    <w:link w:val="52"/>
    <w:autoRedefine/>
    <w:semiHidden/>
    <w:unhideWhenUsed/>
    <w:qFormat/>
    <w:locked/>
    <w:uiPriority w:val="99"/>
    <w:rPr>
      <w:rFonts w:cs="Times New Roman"/>
      <w:sz w:val="18"/>
      <w:szCs w:val="18"/>
    </w:rPr>
  </w:style>
  <w:style w:type="paragraph" w:styleId="6">
    <w:name w:val="annotation text"/>
    <w:basedOn w:val="1"/>
    <w:link w:val="45"/>
    <w:autoRedefine/>
    <w:qFormat/>
    <w:locked/>
    <w:uiPriority w:val="0"/>
    <w:pPr>
      <w:widowControl w:val="0"/>
    </w:pPr>
    <w:rPr>
      <w:rFonts w:ascii="Calibri" w:hAnsi="Calibri" w:cs="Times New Roman"/>
      <w:kern w:val="2"/>
      <w:sz w:val="21"/>
    </w:rPr>
  </w:style>
  <w:style w:type="paragraph" w:styleId="7">
    <w:name w:val="Body Text"/>
    <w:basedOn w:val="1"/>
    <w:next w:val="1"/>
    <w:link w:val="22"/>
    <w:autoRedefine/>
    <w:qFormat/>
    <w:uiPriority w:val="99"/>
    <w:pPr>
      <w:widowControl w:val="0"/>
      <w:autoSpaceDE w:val="0"/>
      <w:autoSpaceDN w:val="0"/>
      <w:adjustRightInd w:val="0"/>
      <w:spacing w:before="34"/>
      <w:ind w:left="114"/>
    </w:pPr>
    <w:rPr>
      <w:rFonts w:hAnsi="Times New Roman" w:cs="Times New Roman"/>
      <w:kern w:val="2"/>
      <w:sz w:val="28"/>
      <w:szCs w:val="20"/>
    </w:rPr>
  </w:style>
  <w:style w:type="paragraph" w:styleId="8">
    <w:name w:val="Block Text"/>
    <w:basedOn w:val="1"/>
    <w:next w:val="7"/>
    <w:autoRedefine/>
    <w:qFormat/>
    <w:locked/>
    <w:uiPriority w:val="0"/>
    <w:pPr>
      <w:ind w:left="1440" w:leftChars="700" w:right="700" w:rightChars="700"/>
    </w:pPr>
    <w:rPr>
      <w:rFonts w:ascii="Calibri" w:hAnsi="Calibri" w:cs="Times New Roman"/>
    </w:rPr>
  </w:style>
  <w:style w:type="paragraph" w:styleId="9">
    <w:name w:val="Date"/>
    <w:basedOn w:val="1"/>
    <w:next w:val="1"/>
    <w:link w:val="23"/>
    <w:autoRedefine/>
    <w:semiHidden/>
    <w:qFormat/>
    <w:uiPriority w:val="99"/>
    <w:pPr>
      <w:ind w:left="100" w:leftChars="2500"/>
    </w:pPr>
    <w:rPr>
      <w:rFonts w:ascii="Tahoma" w:hAnsi="Tahoma" w:eastAsia="微软雅黑" w:cs="Times New Roman"/>
      <w:sz w:val="22"/>
      <w:szCs w:val="20"/>
    </w:rPr>
  </w:style>
  <w:style w:type="paragraph" w:styleId="10">
    <w:name w:val="Balloon Text"/>
    <w:basedOn w:val="1"/>
    <w:link w:val="24"/>
    <w:autoRedefine/>
    <w:qFormat/>
    <w:uiPriority w:val="99"/>
    <w:rPr>
      <w:rFonts w:ascii="Tahoma" w:hAnsi="Tahoma" w:eastAsia="微软雅黑" w:cs="Times New Roman"/>
      <w:sz w:val="18"/>
      <w:szCs w:val="20"/>
    </w:rPr>
  </w:style>
  <w:style w:type="paragraph" w:styleId="11">
    <w:name w:val="footer"/>
    <w:basedOn w:val="1"/>
    <w:link w:val="25"/>
    <w:autoRedefine/>
    <w:qFormat/>
    <w:uiPriority w:val="99"/>
    <w:pPr>
      <w:tabs>
        <w:tab w:val="center" w:pos="4153"/>
        <w:tab w:val="right" w:pos="8306"/>
      </w:tabs>
    </w:pPr>
    <w:rPr>
      <w:rFonts w:ascii="Tahoma" w:hAnsi="Tahoma" w:cs="Times New Roman"/>
      <w:sz w:val="18"/>
      <w:szCs w:val="20"/>
    </w:rPr>
  </w:style>
  <w:style w:type="paragraph" w:styleId="12">
    <w:name w:val="header"/>
    <w:basedOn w:val="1"/>
    <w:link w:val="26"/>
    <w:autoRedefine/>
    <w:qFormat/>
    <w:uiPriority w:val="0"/>
    <w:pPr>
      <w:pBdr>
        <w:bottom w:val="single" w:color="auto" w:sz="6" w:space="1"/>
      </w:pBdr>
      <w:tabs>
        <w:tab w:val="center" w:pos="4153"/>
        <w:tab w:val="right" w:pos="8306"/>
      </w:tabs>
      <w:jc w:val="center"/>
    </w:pPr>
    <w:rPr>
      <w:rFonts w:ascii="Tahoma" w:hAnsi="Tahoma" w:cs="Times New Roman"/>
      <w:sz w:val="18"/>
      <w:szCs w:val="20"/>
    </w:rPr>
  </w:style>
  <w:style w:type="paragraph" w:styleId="13">
    <w:name w:val="Normal (Web)"/>
    <w:basedOn w:val="1"/>
    <w:autoRedefine/>
    <w:qFormat/>
    <w:uiPriority w:val="0"/>
    <w:pPr>
      <w:spacing w:before="100" w:beforeAutospacing="1" w:after="100" w:afterAutospacing="1"/>
    </w:pPr>
  </w:style>
  <w:style w:type="table" w:styleId="15">
    <w:name w:val="Table Grid"/>
    <w:basedOn w:val="14"/>
    <w:autoRedefine/>
    <w:qFormat/>
    <w:locked/>
    <w:uiPriority w:val="99"/>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locked/>
    <w:uiPriority w:val="22"/>
    <w:rPr>
      <w:rFonts w:cs="Times New Roman"/>
      <w:b/>
    </w:rPr>
  </w:style>
  <w:style w:type="character" w:styleId="18">
    <w:name w:val="Emphasis"/>
    <w:autoRedefine/>
    <w:qFormat/>
    <w:locked/>
    <w:uiPriority w:val="99"/>
    <w:rPr>
      <w:rFonts w:cs="Times New Roman"/>
      <w:i/>
    </w:rPr>
  </w:style>
  <w:style w:type="character" w:styleId="19">
    <w:name w:val="Hyperlink"/>
    <w:autoRedefine/>
    <w:qFormat/>
    <w:uiPriority w:val="99"/>
    <w:rPr>
      <w:rFonts w:cs="Times New Roman"/>
      <w:color w:val="0000FF"/>
      <w:u w:val="single"/>
    </w:rPr>
  </w:style>
  <w:style w:type="paragraph" w:customStyle="1" w:styleId="20">
    <w:name w:val="目录 21"/>
    <w:basedOn w:val="1"/>
    <w:next w:val="1"/>
    <w:autoRedefine/>
    <w:qFormat/>
    <w:uiPriority w:val="0"/>
    <w:pPr>
      <w:ind w:left="210"/>
    </w:pPr>
    <w:rPr>
      <w:rFonts w:ascii="Times New Roman" w:hAnsi="Times New Roman" w:cs="Times New Roman"/>
      <w:smallCaps/>
      <w:sz w:val="20"/>
      <w:szCs w:val="20"/>
    </w:rPr>
  </w:style>
  <w:style w:type="character" w:customStyle="1" w:styleId="21">
    <w:name w:val="标题 1 Char"/>
    <w:link w:val="2"/>
    <w:autoRedefine/>
    <w:qFormat/>
    <w:locked/>
    <w:uiPriority w:val="99"/>
    <w:rPr>
      <w:rFonts w:ascii="仿宋" w:hAnsi="仿宋" w:eastAsia="仿宋"/>
      <w:sz w:val="32"/>
      <w:szCs w:val="32"/>
    </w:rPr>
  </w:style>
  <w:style w:type="character" w:customStyle="1" w:styleId="22">
    <w:name w:val="正文文本 Char"/>
    <w:link w:val="7"/>
    <w:autoRedefine/>
    <w:qFormat/>
    <w:locked/>
    <w:uiPriority w:val="99"/>
    <w:rPr>
      <w:rFonts w:ascii="宋体" w:cs="Times New Roman"/>
      <w:kern w:val="2"/>
      <w:sz w:val="28"/>
    </w:rPr>
  </w:style>
  <w:style w:type="character" w:customStyle="1" w:styleId="23">
    <w:name w:val="日期 Char"/>
    <w:link w:val="9"/>
    <w:autoRedefine/>
    <w:semiHidden/>
    <w:qFormat/>
    <w:locked/>
    <w:uiPriority w:val="99"/>
    <w:rPr>
      <w:rFonts w:ascii="Tahoma" w:hAnsi="Tahoma" w:eastAsia="微软雅黑" w:cs="Times New Roman"/>
      <w:sz w:val="22"/>
    </w:rPr>
  </w:style>
  <w:style w:type="character" w:customStyle="1" w:styleId="24">
    <w:name w:val="批注框文本 Char"/>
    <w:link w:val="10"/>
    <w:autoRedefine/>
    <w:semiHidden/>
    <w:qFormat/>
    <w:locked/>
    <w:uiPriority w:val="99"/>
    <w:rPr>
      <w:rFonts w:ascii="Tahoma" w:hAnsi="Tahoma" w:eastAsia="微软雅黑" w:cs="Times New Roman"/>
      <w:sz w:val="18"/>
    </w:rPr>
  </w:style>
  <w:style w:type="character" w:customStyle="1" w:styleId="25">
    <w:name w:val="页脚 Char"/>
    <w:link w:val="11"/>
    <w:autoRedefine/>
    <w:qFormat/>
    <w:locked/>
    <w:uiPriority w:val="99"/>
    <w:rPr>
      <w:rFonts w:ascii="Tahoma" w:hAnsi="Tahoma" w:cs="Times New Roman"/>
      <w:sz w:val="18"/>
    </w:rPr>
  </w:style>
  <w:style w:type="character" w:customStyle="1" w:styleId="26">
    <w:name w:val="页眉 Char"/>
    <w:link w:val="12"/>
    <w:autoRedefine/>
    <w:qFormat/>
    <w:locked/>
    <w:uiPriority w:val="0"/>
    <w:rPr>
      <w:rFonts w:ascii="Tahoma" w:hAnsi="Tahoma" w:cs="Times New Roman"/>
      <w:sz w:val="18"/>
    </w:rPr>
  </w:style>
  <w:style w:type="character" w:customStyle="1" w:styleId="27">
    <w:name w:val="apple-converted-space"/>
    <w:autoRedefine/>
    <w:qFormat/>
    <w:uiPriority w:val="99"/>
  </w:style>
  <w:style w:type="paragraph" w:customStyle="1" w:styleId="28">
    <w:name w:val="列出段落1"/>
    <w:basedOn w:val="1"/>
    <w:autoRedefine/>
    <w:qFormat/>
    <w:uiPriority w:val="34"/>
    <w:pPr>
      <w:ind w:firstLine="420" w:firstLineChars="200"/>
    </w:pPr>
  </w:style>
  <w:style w:type="paragraph" w:customStyle="1" w:styleId="29">
    <w:name w:val="列出段落2"/>
    <w:basedOn w:val="1"/>
    <w:autoRedefine/>
    <w:qFormat/>
    <w:uiPriority w:val="99"/>
    <w:pPr>
      <w:ind w:firstLine="420" w:firstLineChars="200"/>
    </w:pPr>
  </w:style>
  <w:style w:type="paragraph" w:customStyle="1" w:styleId="30">
    <w:name w:val="列出段落3"/>
    <w:basedOn w:val="1"/>
    <w:autoRedefine/>
    <w:qFormat/>
    <w:uiPriority w:val="99"/>
    <w:pPr>
      <w:ind w:firstLine="420" w:firstLineChars="200"/>
    </w:pPr>
  </w:style>
  <w:style w:type="paragraph" w:customStyle="1" w:styleId="31">
    <w:name w:val="列出段落4"/>
    <w:basedOn w:val="1"/>
    <w:autoRedefine/>
    <w:qFormat/>
    <w:uiPriority w:val="99"/>
    <w:pPr>
      <w:ind w:firstLine="420" w:firstLineChars="200"/>
    </w:pPr>
  </w:style>
  <w:style w:type="paragraph" w:customStyle="1" w:styleId="32">
    <w:name w:val="列出段落5"/>
    <w:basedOn w:val="1"/>
    <w:autoRedefine/>
    <w:qFormat/>
    <w:uiPriority w:val="99"/>
    <w:pPr>
      <w:ind w:firstLine="420" w:firstLineChars="200"/>
    </w:pPr>
  </w:style>
  <w:style w:type="paragraph" w:customStyle="1" w:styleId="33">
    <w:name w:val="列出段落6"/>
    <w:basedOn w:val="1"/>
    <w:autoRedefine/>
    <w:qFormat/>
    <w:uiPriority w:val="99"/>
    <w:pPr>
      <w:ind w:firstLine="420" w:firstLineChars="200"/>
    </w:pPr>
  </w:style>
  <w:style w:type="paragraph" w:customStyle="1" w:styleId="34">
    <w:name w:val="列出段落7"/>
    <w:basedOn w:val="1"/>
    <w:autoRedefine/>
    <w:qFormat/>
    <w:uiPriority w:val="99"/>
    <w:pPr>
      <w:ind w:firstLine="420" w:firstLineChars="200"/>
    </w:pPr>
  </w:style>
  <w:style w:type="paragraph" w:customStyle="1" w:styleId="35">
    <w:name w:val="列出段落8"/>
    <w:basedOn w:val="1"/>
    <w:autoRedefine/>
    <w:qFormat/>
    <w:uiPriority w:val="99"/>
    <w:pPr>
      <w:ind w:firstLine="420" w:firstLineChars="200"/>
    </w:pPr>
  </w:style>
  <w:style w:type="paragraph" w:customStyle="1" w:styleId="36">
    <w:name w:val="列出段落9"/>
    <w:basedOn w:val="1"/>
    <w:autoRedefine/>
    <w:qFormat/>
    <w:uiPriority w:val="99"/>
    <w:pPr>
      <w:ind w:firstLine="420" w:firstLineChars="200"/>
    </w:pPr>
  </w:style>
  <w:style w:type="paragraph" w:customStyle="1" w:styleId="37">
    <w:name w:val="列出段落10"/>
    <w:basedOn w:val="1"/>
    <w:autoRedefine/>
    <w:qFormat/>
    <w:uiPriority w:val="99"/>
    <w:pPr>
      <w:ind w:firstLine="420" w:firstLineChars="200"/>
    </w:pPr>
  </w:style>
  <w:style w:type="paragraph" w:customStyle="1" w:styleId="38">
    <w:name w:val="列出段落11"/>
    <w:basedOn w:val="1"/>
    <w:autoRedefine/>
    <w:qFormat/>
    <w:uiPriority w:val="99"/>
    <w:pPr>
      <w:ind w:firstLine="420" w:firstLineChars="200"/>
    </w:pPr>
  </w:style>
  <w:style w:type="paragraph" w:customStyle="1" w:styleId="39">
    <w:name w:val="列出段落12"/>
    <w:basedOn w:val="1"/>
    <w:autoRedefine/>
    <w:qFormat/>
    <w:uiPriority w:val="99"/>
    <w:pPr>
      <w:ind w:firstLine="420" w:firstLineChars="200"/>
    </w:pPr>
  </w:style>
  <w:style w:type="paragraph" w:styleId="40">
    <w:name w:val="List Paragraph"/>
    <w:basedOn w:val="1"/>
    <w:autoRedefine/>
    <w:qFormat/>
    <w:uiPriority w:val="34"/>
    <w:pPr>
      <w:ind w:firstLine="420" w:firstLineChars="200"/>
    </w:pPr>
  </w:style>
  <w:style w:type="paragraph" w:customStyle="1" w:styleId="41">
    <w:name w:val="style1"/>
    <w:basedOn w:val="1"/>
    <w:autoRedefine/>
    <w:qFormat/>
    <w:uiPriority w:val="99"/>
    <w:pPr>
      <w:spacing w:before="100" w:beforeAutospacing="1" w:after="100" w:afterAutospacing="1"/>
    </w:pPr>
  </w:style>
  <w:style w:type="paragraph" w:customStyle="1" w:styleId="42">
    <w:name w:val="ql-align-left"/>
    <w:basedOn w:val="1"/>
    <w:autoRedefine/>
    <w:qFormat/>
    <w:uiPriority w:val="99"/>
    <w:pPr>
      <w:spacing w:before="100" w:beforeAutospacing="1" w:after="100" w:afterAutospacing="1"/>
    </w:pPr>
  </w:style>
  <w:style w:type="character" w:customStyle="1" w:styleId="43">
    <w:name w:val="NormalCharacter"/>
    <w:autoRedefine/>
    <w:qFormat/>
    <w:uiPriority w:val="99"/>
  </w:style>
  <w:style w:type="paragraph" w:customStyle="1" w:styleId="44">
    <w:name w:val="HtmlNormal"/>
    <w:basedOn w:val="1"/>
    <w:autoRedefine/>
    <w:qFormat/>
    <w:uiPriority w:val="99"/>
    <w:pPr>
      <w:spacing w:before="100" w:beforeAutospacing="1" w:after="100" w:afterAutospacing="1"/>
    </w:pPr>
    <w:rPr>
      <w:rFonts w:ascii="Calibri" w:hAnsi="Calibri" w:cs="Times New Roman"/>
    </w:rPr>
  </w:style>
  <w:style w:type="character" w:customStyle="1" w:styleId="45">
    <w:name w:val="批注文字 Char"/>
    <w:link w:val="6"/>
    <w:autoRedefine/>
    <w:qFormat/>
    <w:uiPriority w:val="0"/>
    <w:rPr>
      <w:rFonts w:ascii="Calibri" w:hAnsi="Calibri" w:eastAsia="宋体" w:cs="Times New Roman"/>
      <w:kern w:val="2"/>
      <w:sz w:val="21"/>
      <w:szCs w:val="24"/>
    </w:rPr>
  </w:style>
  <w:style w:type="character" w:customStyle="1" w:styleId="46">
    <w:name w:val="标题 2 Char"/>
    <w:link w:val="3"/>
    <w:autoRedefine/>
    <w:qFormat/>
    <w:uiPriority w:val="9"/>
    <w:rPr>
      <w:rFonts w:ascii="Cambria" w:hAnsi="Cambria" w:eastAsia="宋体" w:cs="Times New Roman"/>
      <w:b/>
      <w:bCs/>
      <w:sz w:val="32"/>
      <w:szCs w:val="32"/>
    </w:rPr>
  </w:style>
  <w:style w:type="paragraph" w:customStyle="1" w:styleId="47">
    <w:name w:val="纯文本1"/>
    <w:basedOn w:val="1"/>
    <w:autoRedefine/>
    <w:qFormat/>
    <w:uiPriority w:val="0"/>
    <w:pPr>
      <w:spacing w:beforeAutospacing="1" w:afterAutospacing="1"/>
    </w:pPr>
    <w:rPr>
      <w:szCs w:val="22"/>
    </w:rPr>
  </w:style>
  <w:style w:type="paragraph" w:customStyle="1" w:styleId="48">
    <w:name w:val="s3"/>
    <w:basedOn w:val="1"/>
    <w:autoRedefine/>
    <w:qFormat/>
    <w:uiPriority w:val="0"/>
    <w:pPr>
      <w:spacing w:before="100" w:beforeAutospacing="1" w:after="100" w:afterAutospacing="1" w:line="240" w:lineRule="auto"/>
      <w:jc w:val="left"/>
    </w:pPr>
  </w:style>
  <w:style w:type="character" w:customStyle="1" w:styleId="49">
    <w:name w:val="bumpedfont15"/>
    <w:basedOn w:val="16"/>
    <w:autoRedefine/>
    <w:qFormat/>
    <w:uiPriority w:val="0"/>
  </w:style>
  <w:style w:type="paragraph" w:customStyle="1" w:styleId="50">
    <w:name w:val="Body text|1"/>
    <w:basedOn w:val="1"/>
    <w:autoRedefine/>
    <w:qFormat/>
    <w:uiPriority w:val="0"/>
    <w:pPr>
      <w:widowControl w:val="0"/>
      <w:spacing w:line="394" w:lineRule="auto"/>
      <w:ind w:firstLine="400"/>
    </w:pPr>
    <w:rPr>
      <w:kern w:val="2"/>
      <w:sz w:val="30"/>
      <w:szCs w:val="30"/>
      <w:lang w:val="zh-TW" w:eastAsia="zh-TW" w:bidi="zh-TW"/>
    </w:rPr>
  </w:style>
  <w:style w:type="paragraph" w:customStyle="1" w:styleId="51">
    <w:name w:val="Char Char Char Char"/>
    <w:basedOn w:val="4"/>
    <w:next w:val="7"/>
    <w:autoRedefine/>
    <w:qFormat/>
    <w:uiPriority w:val="0"/>
    <w:pPr>
      <w:shd w:val="clear" w:color="auto" w:fill="000080"/>
      <w:spacing w:line="240" w:lineRule="auto"/>
      <w:ind w:firstLine="0" w:firstLineChars="0"/>
    </w:pPr>
    <w:rPr>
      <w:rFonts w:ascii="Times New Roman" w:hAnsi="Times New Roman" w:eastAsia="仿宋_GB2312" w:cs="Calibri"/>
      <w:sz w:val="32"/>
    </w:rPr>
  </w:style>
  <w:style w:type="character" w:customStyle="1" w:styleId="52">
    <w:name w:val="文档结构图 Char"/>
    <w:link w:val="5"/>
    <w:autoRedefine/>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96FB3-D1D9-405A-B5D3-0D01A25EFC6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2374</Words>
  <Characters>2548</Characters>
  <Lines>19</Lines>
  <Paragraphs>5</Paragraphs>
  <TotalTime>10</TotalTime>
  <ScaleCrop>false</ScaleCrop>
  <LinksUpToDate>false</LinksUpToDate>
  <CharactersWithSpaces>2638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2024-05-15T01:10:00Z</dcterms:created>
  <dc:creator>XT365</dc:creator>
  <cp:lastModifiedBy>朋</cp:lastModifiedBy>
  <cp:lastPrinted>2024-10-09T07:01:00Z</cp:lastPrinted>
  <dcterms:modified xsi:type="dcterms:W3CDTF">2024-11-19T02:40:17Z</dcterms:modified>
  <dc:title>工  作  简  讯</dc:title>
  <cp:revision>377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F28BBA32A7D14E34ACC4B9EB3A921E7B_13</vt:lpwstr>
  </property>
  <property fmtid="{D5CDD505-2E9C-101B-9397-08002B2CF9AE}" pid="4" name="commondata">
    <vt:lpwstr>eyJoZGlkIjoiMmFjOGU2YmUyMDA1NDY2ZWI0NDVhNWY1YTE5ZWM3OGIifQ==</vt:lpwstr>
  </property>
</Properties>
</file>