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0C4E2">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14:paraId="198D455C">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（第28期）</w:t>
      </w:r>
    </w:p>
    <w:p w14:paraId="2A159A57">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办公室（总第290期）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24年11月25日编发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14:paraId="41407657">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14:paraId="3CA0F4F9">
      <w:pPr>
        <w:spacing w:line="360" w:lineRule="exact"/>
        <w:rPr>
          <w:rFonts w:ascii="仿宋" w:hAnsi="仿宋" w:eastAsia="仿宋" w:cs="仿宋"/>
          <w:sz w:val="32"/>
          <w:szCs w:val="32"/>
        </w:rPr>
      </w:pPr>
      <w:r>
        <w:rPr>
          <w:rFonts w:hint="eastAsia" w:ascii="仿宋" w:hAnsi="仿宋" w:eastAsia="仿宋" w:cs="仿宋"/>
          <w:sz w:val="32"/>
          <w:szCs w:val="32"/>
        </w:rPr>
        <w:t>* 11月21日，市纪委督导检查组到我校就工作纪律、办公用房、公务用车、公务接待等工作进行监督检查。</w:t>
      </w:r>
    </w:p>
    <w:p w14:paraId="455E76C0">
      <w:pPr>
        <w:spacing w:line="360" w:lineRule="exact"/>
        <w:rPr>
          <w:rFonts w:ascii="仿宋" w:hAnsi="仿宋" w:eastAsia="仿宋" w:cs="仿宋"/>
          <w:sz w:val="32"/>
          <w:szCs w:val="32"/>
        </w:rPr>
      </w:pPr>
      <w:r>
        <w:rPr>
          <w:rFonts w:hint="eastAsia" w:ascii="仿宋" w:hAnsi="仿宋" w:eastAsia="仿宋" w:cs="仿宋"/>
          <w:kern w:val="2"/>
          <w:sz w:val="32"/>
          <w:szCs w:val="32"/>
        </w:rPr>
        <w:t xml:space="preserve">* </w:t>
      </w:r>
      <w:r>
        <w:rPr>
          <w:rFonts w:hint="eastAsia" w:ascii="仿宋" w:hAnsi="仿宋" w:eastAsia="仿宋" w:cs="仿宋"/>
          <w:sz w:val="32"/>
          <w:szCs w:val="32"/>
        </w:rPr>
        <w:t>11月21日，涿州市政法委、涿州市公安局政保大队一行四人到保定幼专进行调研。副校长杨少亮</w:t>
      </w:r>
      <w:r>
        <w:rPr>
          <w:rFonts w:hint="eastAsia" w:ascii="仿宋" w:hAnsi="仿宋" w:eastAsia="仿宋" w:cs="仿宋"/>
          <w:sz w:val="32"/>
          <w:szCs w:val="32"/>
          <w:lang w:eastAsia="zh-CN"/>
        </w:rPr>
        <w:t>、</w:t>
      </w:r>
      <w:r>
        <w:rPr>
          <w:rFonts w:hint="eastAsia" w:ascii="仿宋" w:hAnsi="仿宋" w:eastAsia="仿宋" w:cs="仿宋"/>
          <w:sz w:val="32"/>
          <w:szCs w:val="32"/>
        </w:rPr>
        <w:t>后勤保卫处处长张志秋、副处长杨玉新等参加调研活动。市政法委党委委员梁贵柱对我校在校园安全工作方面所做出的努力和取得的成绩给予充分肯定。政保大队队长梁玉峰承诺，公安机关将与学校建立常态化沟通机制，快速响应并妥善处理各类校园安全突发事件，形成警校联动、齐抓共管的良好局面。</w:t>
      </w:r>
    </w:p>
    <w:p w14:paraId="471C64BB">
      <w:pPr>
        <w:spacing w:line="360" w:lineRule="exact"/>
        <w:rPr>
          <w:rFonts w:ascii="仿宋" w:hAnsi="仿宋" w:eastAsia="仿宋" w:cs="仿宋"/>
          <w:sz w:val="32"/>
          <w:szCs w:val="32"/>
        </w:rPr>
      </w:pPr>
      <w:r>
        <w:rPr>
          <w:rFonts w:hint="eastAsia" w:ascii="仿宋" w:hAnsi="仿宋" w:eastAsia="仿宋" w:cs="仿宋"/>
          <w:sz w:val="32"/>
          <w:szCs w:val="32"/>
        </w:rPr>
        <w:t>* 11月22日，我校第二届全国大学生职业规划大赛成长赛道和就业赛道决赛在主楼四楼报告厅落幕。</w:t>
      </w:r>
      <w:r>
        <w:rPr>
          <w:rFonts w:hint="eastAsia" w:ascii="仿宋" w:hAnsi="仿宋" w:eastAsia="仿宋" w:cs="仿宋"/>
          <w:sz w:val="32"/>
          <w:szCs w:val="32"/>
          <w:lang w:val="en-US" w:eastAsia="zh-CN"/>
        </w:rPr>
        <w:t>决赛</w:t>
      </w:r>
      <w:r>
        <w:rPr>
          <w:rFonts w:hint="eastAsia" w:ascii="仿宋" w:hAnsi="仿宋" w:eastAsia="仿宋" w:cs="仿宋"/>
          <w:sz w:val="32"/>
          <w:szCs w:val="32"/>
        </w:rPr>
        <w:t>特邀河北大学、河北铁路职业技术学院专家和企业代表到场担任评委</w:t>
      </w:r>
      <w:r>
        <w:rPr>
          <w:rFonts w:hint="eastAsia" w:ascii="仿宋" w:hAnsi="仿宋" w:eastAsia="仿宋" w:cs="仿宋"/>
          <w:sz w:val="32"/>
          <w:szCs w:val="32"/>
          <w:lang w:eastAsia="zh-CN"/>
        </w:rPr>
        <w:t>，</w:t>
      </w:r>
      <w:r>
        <w:rPr>
          <w:rFonts w:hint="eastAsia" w:ascii="仿宋" w:hAnsi="仿宋" w:eastAsia="仿宋" w:cs="仿宋"/>
          <w:sz w:val="32"/>
          <w:szCs w:val="32"/>
        </w:rPr>
        <w:t>校长王英龙、副校长王耀威</w:t>
      </w:r>
      <w:r>
        <w:rPr>
          <w:rFonts w:hint="eastAsia" w:ascii="仿宋" w:hAnsi="仿宋" w:eastAsia="仿宋" w:cs="仿宋"/>
          <w:sz w:val="32"/>
          <w:szCs w:val="32"/>
          <w:lang w:eastAsia="zh-CN"/>
        </w:rPr>
        <w:t>，</w:t>
      </w:r>
      <w:r>
        <w:rPr>
          <w:rFonts w:hint="eastAsia" w:ascii="仿宋" w:hAnsi="仿宋" w:eastAsia="仿宋" w:cs="仿宋"/>
          <w:sz w:val="32"/>
          <w:szCs w:val="32"/>
        </w:rPr>
        <w:t>学生处、各系部相关</w:t>
      </w:r>
      <w:r>
        <w:rPr>
          <w:rFonts w:hint="eastAsia" w:ascii="仿宋" w:hAnsi="仿宋" w:eastAsia="仿宋" w:cs="仿宋"/>
          <w:sz w:val="32"/>
          <w:szCs w:val="32"/>
          <w:lang w:val="en-US" w:eastAsia="zh-CN"/>
        </w:rPr>
        <w:t>领导</w:t>
      </w:r>
      <w:r>
        <w:rPr>
          <w:rFonts w:hint="eastAsia" w:ascii="仿宋" w:hAnsi="仿宋" w:eastAsia="仿宋" w:cs="仿宋"/>
          <w:sz w:val="32"/>
          <w:szCs w:val="32"/>
        </w:rPr>
        <w:t>和百</w:t>
      </w:r>
      <w:r>
        <w:rPr>
          <w:rFonts w:hint="eastAsia" w:ascii="仿宋" w:hAnsi="仿宋" w:eastAsia="仿宋" w:cs="仿宋"/>
          <w:sz w:val="32"/>
          <w:szCs w:val="32"/>
          <w:lang w:val="en-US" w:eastAsia="zh-CN"/>
        </w:rPr>
        <w:t>余</w:t>
      </w:r>
      <w:r>
        <w:rPr>
          <w:rFonts w:hint="eastAsia" w:ascii="仿宋" w:hAnsi="仿宋" w:eastAsia="仿宋" w:cs="仿宋"/>
          <w:sz w:val="32"/>
          <w:szCs w:val="32"/>
        </w:rPr>
        <w:t>名师生到场观摩。</w:t>
      </w:r>
    </w:p>
    <w:p w14:paraId="30D87842">
      <w:pPr>
        <w:spacing w:line="360" w:lineRule="exact"/>
        <w:rPr>
          <w:rFonts w:ascii="仿宋" w:hAnsi="仿宋" w:eastAsia="仿宋" w:cs="仿宋"/>
          <w:sz w:val="32"/>
          <w:szCs w:val="32"/>
        </w:rPr>
      </w:pPr>
      <w:r>
        <w:rPr>
          <w:rFonts w:hint="eastAsia" w:ascii="仿宋" w:hAnsi="仿宋" w:eastAsia="仿宋" w:cs="仿宋"/>
          <w:sz w:val="32"/>
          <w:szCs w:val="32"/>
        </w:rPr>
        <w:t>* 11月22日，教务处聘请河北泽隆教育科技有限公司养老行业专家韩菊教授进行《健康养老专业人才培养路径》主题培训，教务处副处长王彩霞主持，初等教育系李志行主任、蔡海维书记和相关教师参会。</w:t>
      </w:r>
    </w:p>
    <w:p w14:paraId="19929136">
      <w:pPr>
        <w:spacing w:line="360" w:lineRule="exact"/>
        <w:rPr>
          <w:rFonts w:ascii="仿宋" w:hAnsi="仿宋" w:eastAsia="仿宋" w:cs="仿宋"/>
          <w:sz w:val="32"/>
          <w:szCs w:val="32"/>
        </w:rPr>
      </w:pPr>
      <w:r>
        <w:rPr>
          <w:rFonts w:hint="eastAsia" w:ascii="仿宋" w:hAnsi="仿宋" w:eastAsia="仿宋" w:cs="仿宋"/>
          <w:sz w:val="32"/>
          <w:szCs w:val="32"/>
        </w:rPr>
        <w:t>* 11月22日，由涿州市文化广电和旅游局主办、涿州市文化馆、保定幼儿师范高等专科学校、涿州市王洛宾文化艺术研究会承办的“王洛宾文化进校园”活动在二楼阶梯教室举行</w:t>
      </w:r>
      <w:r>
        <w:rPr>
          <w:rFonts w:hint="eastAsia" w:ascii="仿宋" w:hAnsi="仿宋" w:eastAsia="仿宋" w:cs="仿宋"/>
          <w:sz w:val="32"/>
          <w:szCs w:val="32"/>
          <w:lang w:eastAsia="zh-CN"/>
        </w:rPr>
        <w:t>。</w:t>
      </w:r>
      <w:r>
        <w:rPr>
          <w:rFonts w:hint="eastAsia" w:ascii="仿宋" w:hAnsi="仿宋" w:eastAsia="仿宋" w:cs="仿宋"/>
          <w:sz w:val="32"/>
          <w:szCs w:val="32"/>
        </w:rPr>
        <w:t>党委副书记薛艳格、办公室主任王跃杰、艺术教育系党支部书记张俊江、主任姜福李、团委书记李登登、涿州市文化广电和旅游局党组成员魏进平、涿州市王洛宾文化艺术研究会会长张春才、涿州市文化馆馆长范亚菊、涿州市职教中心办公室主任冀文飞、涿州市原第一幼儿园园长李雪梅参加活动。</w:t>
      </w:r>
    </w:p>
    <w:p w14:paraId="536880FE">
      <w:pPr>
        <w:spacing w:line="360" w:lineRule="exact"/>
        <w:rPr>
          <w:rFonts w:ascii="仿宋" w:hAnsi="仿宋" w:eastAsia="仿宋" w:cs="仿宋"/>
          <w:sz w:val="32"/>
          <w:szCs w:val="32"/>
        </w:rPr>
      </w:pPr>
      <w:r>
        <w:rPr>
          <w:rFonts w:hint="eastAsia" w:ascii="仿宋" w:hAnsi="仿宋" w:eastAsia="仿宋" w:cs="仿宋"/>
          <w:sz w:val="32"/>
          <w:szCs w:val="32"/>
        </w:rPr>
        <w:t>* 11月18日，学生处组织召开学生重点工作专题会，副校长王耀威提要求，各相关处室负责人</w:t>
      </w:r>
      <w:r>
        <w:rPr>
          <w:rFonts w:hint="eastAsia" w:ascii="仿宋" w:hAnsi="仿宋" w:eastAsia="仿宋" w:cs="仿宋"/>
          <w:sz w:val="32"/>
          <w:szCs w:val="32"/>
          <w:lang w:eastAsia="zh-CN"/>
        </w:rPr>
        <w:t>，</w:t>
      </w:r>
      <w:r>
        <w:rPr>
          <w:rFonts w:hint="eastAsia" w:ascii="仿宋" w:hAnsi="仿宋" w:eastAsia="仿宋" w:cs="仿宋"/>
          <w:sz w:val="32"/>
          <w:szCs w:val="32"/>
        </w:rPr>
        <w:t>各系部书记</w:t>
      </w:r>
      <w:r>
        <w:rPr>
          <w:rFonts w:hint="eastAsia" w:ascii="仿宋" w:hAnsi="仿宋" w:eastAsia="仿宋" w:cs="仿宋"/>
          <w:sz w:val="32"/>
          <w:szCs w:val="32"/>
          <w:lang w:eastAsia="zh-CN"/>
        </w:rPr>
        <w:t>、</w:t>
      </w:r>
      <w:r>
        <w:rPr>
          <w:rFonts w:hint="eastAsia" w:ascii="仿宋" w:hAnsi="仿宋" w:eastAsia="仿宋" w:cs="仿宋"/>
          <w:sz w:val="32"/>
          <w:szCs w:val="32"/>
        </w:rPr>
        <w:t>副书记</w:t>
      </w:r>
      <w:r>
        <w:rPr>
          <w:rFonts w:hint="eastAsia" w:ascii="仿宋" w:hAnsi="仿宋" w:eastAsia="仿宋" w:cs="仿宋"/>
          <w:sz w:val="32"/>
          <w:szCs w:val="32"/>
          <w:lang w:val="en-US" w:eastAsia="zh-CN"/>
        </w:rPr>
        <w:t>参加会议</w:t>
      </w:r>
      <w:r>
        <w:rPr>
          <w:rFonts w:hint="eastAsia" w:ascii="仿宋" w:hAnsi="仿宋" w:eastAsia="仿宋" w:cs="仿宋"/>
          <w:sz w:val="32"/>
          <w:szCs w:val="32"/>
        </w:rPr>
        <w:t>。</w:t>
      </w:r>
    </w:p>
    <w:p w14:paraId="41F4052B">
      <w:pPr>
        <w:spacing w:line="360" w:lineRule="exact"/>
        <w:rPr>
          <w:rFonts w:ascii="仿宋" w:hAnsi="仿宋" w:eastAsia="仿宋" w:cs="仿宋"/>
          <w:b/>
          <w:bCs/>
          <w:sz w:val="32"/>
          <w:szCs w:val="32"/>
        </w:rPr>
      </w:pPr>
      <w:r>
        <w:rPr>
          <w:rFonts w:hint="eastAsia" w:ascii="仿宋" w:hAnsi="仿宋" w:eastAsia="仿宋" w:cs="仿宋"/>
          <w:b/>
          <w:bCs/>
          <w:sz w:val="32"/>
          <w:szCs w:val="32"/>
        </w:rPr>
        <w:t>补发</w:t>
      </w:r>
    </w:p>
    <w:p w14:paraId="76F01F15">
      <w:pPr>
        <w:spacing w:line="360" w:lineRule="exact"/>
        <w:rPr>
          <w:rFonts w:ascii="仿宋" w:hAnsi="仿宋" w:eastAsia="仿宋" w:cs="仿宋"/>
          <w:sz w:val="32"/>
          <w:szCs w:val="32"/>
        </w:rPr>
      </w:pPr>
      <w:r>
        <w:rPr>
          <w:rFonts w:hint="eastAsia" w:ascii="仿宋" w:hAnsi="仿宋" w:eastAsia="仿宋" w:cs="仿宋"/>
          <w:sz w:val="32"/>
          <w:szCs w:val="32"/>
        </w:rPr>
        <w:t>* 11月16日，副校长王耀威、学生处处长赵立英、学前教育系副书记赵凤鸣受邀到石家庄幼专参加第九届京津冀学前教育类高校毕业生专场招聘活动暨京津冀三地就业协同座谈会。</w:t>
      </w:r>
    </w:p>
    <w:p w14:paraId="576FC500">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系部动态</w:t>
      </w:r>
    </w:p>
    <w:p w14:paraId="03CDA752">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学前教育系</w:t>
      </w:r>
    </w:p>
    <w:p w14:paraId="1071A243">
      <w:pPr>
        <w:spacing w:line="360" w:lineRule="exact"/>
        <w:rPr>
          <w:rFonts w:ascii="仿宋" w:hAnsi="仿宋" w:eastAsia="仿宋"/>
          <w:sz w:val="32"/>
          <w:szCs w:val="32"/>
        </w:rPr>
      </w:pPr>
      <w:r>
        <w:rPr>
          <w:rFonts w:hint="eastAsia" w:ascii="仿宋" w:hAnsi="仿宋" w:eastAsia="仿宋"/>
          <w:sz w:val="32"/>
          <w:szCs w:val="32"/>
        </w:rPr>
        <w:t>* 11月18日，学前教育系</w:t>
      </w:r>
      <w:r>
        <w:rPr>
          <w:rFonts w:hint="eastAsia" w:ascii="仿宋" w:hAnsi="仿宋" w:eastAsia="仿宋"/>
          <w:sz w:val="32"/>
          <w:szCs w:val="32"/>
          <w:lang w:val="en-US" w:eastAsia="zh-CN"/>
        </w:rPr>
        <w:t>召开</w:t>
      </w:r>
      <w:r>
        <w:rPr>
          <w:rFonts w:hint="eastAsia" w:ascii="仿宋" w:hAnsi="仿宋" w:eastAsia="仿宋"/>
          <w:sz w:val="32"/>
          <w:szCs w:val="32"/>
        </w:rPr>
        <w:t>专题会议，全体辅导员</w:t>
      </w:r>
      <w:r>
        <w:rPr>
          <w:rFonts w:hint="eastAsia" w:ascii="仿宋" w:hAnsi="仿宋" w:eastAsia="仿宋"/>
          <w:sz w:val="32"/>
          <w:szCs w:val="32"/>
          <w:lang w:eastAsia="zh-CN"/>
        </w:rPr>
        <w:t>、</w:t>
      </w:r>
      <w:r>
        <w:rPr>
          <w:rFonts w:hint="eastAsia" w:ascii="仿宋" w:hAnsi="仿宋" w:eastAsia="仿宋"/>
          <w:sz w:val="32"/>
          <w:szCs w:val="32"/>
        </w:rPr>
        <w:t>班主任参会</w:t>
      </w:r>
      <w:r>
        <w:rPr>
          <w:rFonts w:hint="eastAsia" w:ascii="仿宋" w:hAnsi="仿宋" w:eastAsia="仿宋"/>
          <w:sz w:val="32"/>
          <w:szCs w:val="32"/>
          <w:lang w:eastAsia="zh-CN"/>
        </w:rPr>
        <w:t>。</w:t>
      </w:r>
      <w:r>
        <w:rPr>
          <w:rFonts w:hint="eastAsia" w:ascii="仿宋" w:hAnsi="仿宋" w:eastAsia="仿宋"/>
          <w:sz w:val="32"/>
          <w:szCs w:val="32"/>
        </w:rPr>
        <w:t>党总支书记易维宏安排部署毕业生就业</w:t>
      </w:r>
      <w:r>
        <w:rPr>
          <w:rFonts w:hint="eastAsia" w:ascii="仿宋" w:hAnsi="仿宋" w:eastAsia="仿宋"/>
          <w:sz w:val="32"/>
          <w:szCs w:val="32"/>
          <w:lang w:val="en-US" w:eastAsia="zh-CN"/>
        </w:rPr>
        <w:t>相关</w:t>
      </w:r>
      <w:r>
        <w:rPr>
          <w:rFonts w:hint="eastAsia" w:ascii="仿宋" w:hAnsi="仿宋" w:eastAsia="仿宋"/>
          <w:sz w:val="32"/>
          <w:szCs w:val="32"/>
        </w:rPr>
        <w:t>工作</w:t>
      </w:r>
      <w:r>
        <w:rPr>
          <w:rFonts w:hint="eastAsia" w:ascii="仿宋" w:hAnsi="仿宋" w:eastAsia="仿宋"/>
          <w:sz w:val="32"/>
          <w:szCs w:val="32"/>
          <w:lang w:eastAsia="zh-CN"/>
        </w:rPr>
        <w:t>，</w:t>
      </w:r>
      <w:r>
        <w:rPr>
          <w:rFonts w:hint="eastAsia" w:ascii="仿宋" w:hAnsi="仿宋" w:eastAsia="仿宋"/>
          <w:sz w:val="32"/>
          <w:szCs w:val="32"/>
        </w:rPr>
        <w:t>副</w:t>
      </w:r>
      <w:r>
        <w:rPr>
          <w:rFonts w:hint="eastAsia" w:ascii="仿宋" w:hAnsi="仿宋" w:eastAsia="仿宋"/>
          <w:sz w:val="32"/>
          <w:szCs w:val="32"/>
          <w:lang w:val="en-US" w:eastAsia="zh-CN"/>
        </w:rPr>
        <w:t>书记</w:t>
      </w:r>
      <w:r>
        <w:rPr>
          <w:rFonts w:hint="eastAsia" w:ascii="仿宋" w:hAnsi="仿宋" w:eastAsia="仿宋"/>
          <w:sz w:val="32"/>
          <w:szCs w:val="32"/>
        </w:rPr>
        <w:t>赵凤鸣强调校内外安全与校园礼仪问题，并对学生管理</w:t>
      </w:r>
      <w:r>
        <w:rPr>
          <w:rFonts w:hint="eastAsia" w:ascii="仿宋" w:hAnsi="仿宋" w:eastAsia="仿宋"/>
          <w:sz w:val="32"/>
          <w:szCs w:val="32"/>
          <w:lang w:val="en-US" w:eastAsia="zh-CN"/>
        </w:rPr>
        <w:t>其他</w:t>
      </w:r>
      <w:r>
        <w:rPr>
          <w:rFonts w:hint="eastAsia" w:ascii="仿宋" w:hAnsi="仿宋" w:eastAsia="仿宋"/>
          <w:sz w:val="32"/>
          <w:szCs w:val="32"/>
        </w:rPr>
        <w:t>工作进行安排部署。</w:t>
      </w:r>
    </w:p>
    <w:p w14:paraId="523ED9EF">
      <w:pPr>
        <w:spacing w:line="360" w:lineRule="exact"/>
        <w:rPr>
          <w:rFonts w:ascii="仿宋" w:hAnsi="仿宋" w:eastAsia="仿宋"/>
          <w:sz w:val="32"/>
          <w:szCs w:val="32"/>
        </w:rPr>
      </w:pPr>
      <w:r>
        <w:rPr>
          <w:rFonts w:hint="eastAsia" w:ascii="仿宋" w:hAnsi="仿宋" w:eastAsia="仿宋"/>
          <w:sz w:val="32"/>
          <w:szCs w:val="32"/>
        </w:rPr>
        <w:t>* 11月18日，学前教育系收集</w:t>
      </w:r>
      <w:r>
        <w:rPr>
          <w:rFonts w:hint="eastAsia" w:ascii="仿宋" w:hAnsi="仿宋" w:eastAsia="仿宋"/>
          <w:sz w:val="32"/>
          <w:szCs w:val="32"/>
          <w:lang w:val="en-US" w:eastAsia="zh-CN"/>
        </w:rPr>
        <w:t>上报</w:t>
      </w:r>
      <w:r>
        <w:rPr>
          <w:rFonts w:hint="eastAsia" w:ascii="仿宋" w:hAnsi="仿宋" w:eastAsia="仿宋"/>
          <w:sz w:val="32"/>
          <w:szCs w:val="32"/>
        </w:rPr>
        <w:t>高校廉洁文化作品。</w:t>
      </w:r>
    </w:p>
    <w:p w14:paraId="7DA3FDEF">
      <w:pPr>
        <w:spacing w:line="360" w:lineRule="exact"/>
        <w:rPr>
          <w:rFonts w:ascii="仿宋" w:hAnsi="仿宋" w:eastAsia="仿宋"/>
          <w:sz w:val="32"/>
          <w:szCs w:val="32"/>
        </w:rPr>
      </w:pPr>
      <w:r>
        <w:rPr>
          <w:rFonts w:hint="eastAsia" w:ascii="仿宋" w:hAnsi="仿宋" w:eastAsia="仿宋"/>
          <w:sz w:val="32"/>
          <w:szCs w:val="32"/>
        </w:rPr>
        <w:t>* 11月19日，学前教育系辅导员组织填写</w:t>
      </w:r>
      <w:r>
        <w:rPr>
          <w:rFonts w:hint="eastAsia" w:ascii="仿宋" w:hAnsi="仿宋" w:eastAsia="仿宋"/>
          <w:sz w:val="32"/>
          <w:szCs w:val="32"/>
          <w:lang w:val="en-US" w:eastAsia="zh-CN"/>
        </w:rPr>
        <w:t>上报</w:t>
      </w:r>
      <w:r>
        <w:rPr>
          <w:rFonts w:hint="eastAsia" w:ascii="仿宋" w:hAnsi="仿宋" w:eastAsia="仿宋"/>
          <w:sz w:val="32"/>
          <w:szCs w:val="32"/>
        </w:rPr>
        <w:t>宿舍安全隐患漏报统计表。</w:t>
      </w:r>
    </w:p>
    <w:p w14:paraId="224E23EA">
      <w:pPr>
        <w:spacing w:line="360" w:lineRule="exact"/>
        <w:rPr>
          <w:rFonts w:ascii="仿宋" w:hAnsi="仿宋" w:eastAsia="仿宋"/>
          <w:sz w:val="32"/>
          <w:szCs w:val="32"/>
        </w:rPr>
      </w:pPr>
      <w:r>
        <w:rPr>
          <w:rFonts w:hint="eastAsia" w:ascii="仿宋" w:hAnsi="仿宋" w:eastAsia="仿宋"/>
          <w:sz w:val="32"/>
          <w:szCs w:val="32"/>
        </w:rPr>
        <w:t>* 11月19日，学前教育系辅导员组织学生参加早教托育专业高端培训。</w:t>
      </w:r>
    </w:p>
    <w:p w14:paraId="71FB3F60">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11月19日，学前教育系</w:t>
      </w:r>
      <w:r>
        <w:rPr>
          <w:rStyle w:val="45"/>
          <w:rFonts w:hint="eastAsia" w:ascii="仿宋" w:hAnsi="仿宋" w:eastAsia="仿宋" w:cs="仿宋"/>
          <w:sz w:val="32"/>
          <w:szCs w:val="32"/>
          <w:lang w:val="en-US" w:eastAsia="zh-CN"/>
        </w:rPr>
        <w:t>实行</w:t>
      </w:r>
      <w:r>
        <w:rPr>
          <w:rStyle w:val="45"/>
          <w:rFonts w:hint="eastAsia" w:ascii="仿宋" w:hAnsi="仿宋" w:eastAsia="仿宋" w:cs="仿宋"/>
          <w:sz w:val="32"/>
          <w:szCs w:val="32"/>
        </w:rPr>
        <w:t>宿舍管理卡</w:t>
      </w:r>
      <w:r>
        <w:rPr>
          <w:rStyle w:val="45"/>
          <w:rFonts w:hint="eastAsia" w:ascii="仿宋" w:hAnsi="仿宋" w:eastAsia="仿宋" w:cs="仿宋"/>
          <w:sz w:val="32"/>
          <w:szCs w:val="32"/>
          <w:lang w:val="en-US" w:eastAsia="zh-CN"/>
        </w:rPr>
        <w:t>制度，并</w:t>
      </w:r>
      <w:r>
        <w:rPr>
          <w:rStyle w:val="45"/>
          <w:rFonts w:hint="eastAsia" w:ascii="仿宋" w:hAnsi="仿宋" w:eastAsia="仿宋" w:cs="仿宋"/>
          <w:sz w:val="32"/>
          <w:szCs w:val="32"/>
        </w:rPr>
        <w:t>张贴</w:t>
      </w:r>
      <w:r>
        <w:rPr>
          <w:rStyle w:val="45"/>
          <w:rFonts w:hint="eastAsia" w:ascii="仿宋" w:hAnsi="仿宋" w:eastAsia="仿宋" w:cs="仿宋"/>
          <w:sz w:val="32"/>
          <w:szCs w:val="32"/>
          <w:lang w:val="en-US" w:eastAsia="zh-CN"/>
        </w:rPr>
        <w:t>到位</w:t>
      </w:r>
      <w:r>
        <w:rPr>
          <w:rStyle w:val="45"/>
          <w:rFonts w:hint="eastAsia" w:ascii="仿宋" w:hAnsi="仿宋" w:eastAsia="仿宋" w:cs="仿宋"/>
          <w:sz w:val="32"/>
          <w:szCs w:val="32"/>
        </w:rPr>
        <w:t>。</w:t>
      </w:r>
    </w:p>
    <w:p w14:paraId="7615B5AF">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11月20日，学前教育系辅导员组织学生填写2022届河北省高校毕业生就业状况跟踪调查问卷和2024年河北省高校毕业生用人单位需求情况调研问卷，并完成回收工作。</w:t>
      </w:r>
    </w:p>
    <w:p w14:paraId="18BC29A5">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11月20日，学前教育系组织开展2024年秋学期课程大教研活动，本次课程主讲人为幼儿园课程与教学教研室的何春月老师，师生观摩授课，并集中评教。</w:t>
      </w:r>
    </w:p>
    <w:p w14:paraId="1B869B0E">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11月21日，学前教育系全体辅导员学习办公室防火须知，并</w:t>
      </w:r>
      <w:r>
        <w:rPr>
          <w:rStyle w:val="45"/>
          <w:rFonts w:hint="eastAsia" w:ascii="仿宋" w:hAnsi="仿宋" w:eastAsia="仿宋" w:cs="仿宋"/>
          <w:sz w:val="32"/>
          <w:szCs w:val="32"/>
          <w:lang w:val="en-US" w:eastAsia="zh-CN"/>
        </w:rPr>
        <w:t>组织</w:t>
      </w:r>
      <w:r>
        <w:rPr>
          <w:rStyle w:val="45"/>
          <w:rFonts w:hint="eastAsia" w:ascii="仿宋" w:hAnsi="仿宋" w:eastAsia="仿宋" w:cs="仿宋"/>
          <w:sz w:val="32"/>
          <w:szCs w:val="32"/>
        </w:rPr>
        <w:t>开展防火主题班会。</w:t>
      </w:r>
    </w:p>
    <w:p w14:paraId="024BA390">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11月21日，学前教育系</w:t>
      </w:r>
      <w:r>
        <w:rPr>
          <w:rStyle w:val="45"/>
          <w:rFonts w:hint="eastAsia" w:ascii="仿宋" w:hAnsi="仿宋" w:eastAsia="仿宋" w:cs="仿宋"/>
          <w:sz w:val="32"/>
          <w:szCs w:val="32"/>
          <w:lang w:val="en-US" w:eastAsia="zh-CN"/>
        </w:rPr>
        <w:t>召开学生工作</w:t>
      </w:r>
      <w:r>
        <w:rPr>
          <w:rStyle w:val="45"/>
          <w:rFonts w:hint="eastAsia" w:ascii="仿宋" w:hAnsi="仿宋" w:eastAsia="仿宋" w:cs="仿宋"/>
          <w:sz w:val="32"/>
          <w:szCs w:val="32"/>
        </w:rPr>
        <w:t>会议，全体辅导员班主任参会，党总支书记易维宏强调医保</w:t>
      </w:r>
      <w:r>
        <w:rPr>
          <w:rStyle w:val="45"/>
          <w:rFonts w:hint="eastAsia" w:ascii="仿宋" w:hAnsi="仿宋" w:eastAsia="仿宋" w:cs="仿宋"/>
          <w:sz w:val="32"/>
          <w:szCs w:val="32"/>
          <w:lang w:val="en-US" w:eastAsia="zh-CN"/>
        </w:rPr>
        <w:t>和</w:t>
      </w:r>
      <w:r>
        <w:rPr>
          <w:rStyle w:val="45"/>
          <w:rFonts w:hint="eastAsia" w:ascii="仿宋" w:hAnsi="仿宋" w:eastAsia="仿宋" w:cs="仿宋"/>
          <w:sz w:val="32"/>
          <w:szCs w:val="32"/>
        </w:rPr>
        <w:t>校园安全问题</w:t>
      </w:r>
      <w:r>
        <w:rPr>
          <w:rStyle w:val="45"/>
          <w:rFonts w:hint="eastAsia" w:ascii="仿宋" w:hAnsi="仿宋" w:eastAsia="仿宋" w:cs="仿宋"/>
          <w:sz w:val="32"/>
          <w:szCs w:val="32"/>
          <w:lang w:eastAsia="zh-CN"/>
        </w:rPr>
        <w:t>，</w:t>
      </w:r>
      <w:r>
        <w:rPr>
          <w:rStyle w:val="45"/>
          <w:rFonts w:hint="eastAsia" w:ascii="仿宋" w:hAnsi="仿宋" w:eastAsia="仿宋" w:cs="仿宋"/>
          <w:sz w:val="32"/>
          <w:szCs w:val="32"/>
        </w:rPr>
        <w:t>副</w:t>
      </w:r>
      <w:r>
        <w:rPr>
          <w:rStyle w:val="45"/>
          <w:rFonts w:hint="eastAsia" w:ascii="仿宋" w:hAnsi="仿宋" w:eastAsia="仿宋" w:cs="仿宋"/>
          <w:sz w:val="32"/>
          <w:szCs w:val="32"/>
          <w:lang w:val="en-US" w:eastAsia="zh-CN"/>
        </w:rPr>
        <w:t>书记</w:t>
      </w:r>
      <w:r>
        <w:rPr>
          <w:rStyle w:val="45"/>
          <w:rFonts w:hint="eastAsia" w:ascii="仿宋" w:hAnsi="仿宋" w:eastAsia="仿宋" w:cs="仿宋"/>
          <w:sz w:val="32"/>
          <w:szCs w:val="32"/>
        </w:rPr>
        <w:t>赵凤鸣提醒学生出校必须请假，辅导员知情，并对学生管理</w:t>
      </w:r>
      <w:r>
        <w:rPr>
          <w:rStyle w:val="45"/>
          <w:rFonts w:hint="eastAsia" w:ascii="仿宋" w:hAnsi="仿宋" w:eastAsia="仿宋" w:cs="仿宋"/>
          <w:sz w:val="32"/>
          <w:szCs w:val="32"/>
          <w:lang w:val="en-US" w:eastAsia="zh-CN"/>
        </w:rPr>
        <w:t>其他</w:t>
      </w:r>
      <w:r>
        <w:rPr>
          <w:rStyle w:val="45"/>
          <w:rFonts w:hint="eastAsia" w:ascii="仿宋" w:hAnsi="仿宋" w:eastAsia="仿宋" w:cs="仿宋"/>
          <w:sz w:val="32"/>
          <w:szCs w:val="32"/>
        </w:rPr>
        <w:t>工作进行安排部署。</w:t>
      </w:r>
    </w:p>
    <w:p w14:paraId="1E2ACF55">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11月21日，学前教育系辅导员开展</w:t>
      </w:r>
      <w:r>
        <w:rPr>
          <w:rStyle w:val="45"/>
          <w:rFonts w:hint="eastAsia" w:ascii="仿宋" w:hAnsi="仿宋" w:eastAsia="仿宋" w:cs="仿宋"/>
          <w:sz w:val="32"/>
          <w:szCs w:val="32"/>
          <w:lang w:val="en-US" w:eastAsia="zh-CN"/>
        </w:rPr>
        <w:t>医保</w:t>
      </w:r>
      <w:r>
        <w:rPr>
          <w:rStyle w:val="45"/>
          <w:rFonts w:hint="eastAsia" w:ascii="仿宋" w:hAnsi="仿宋" w:eastAsia="仿宋" w:cs="仿宋"/>
          <w:sz w:val="32"/>
          <w:szCs w:val="32"/>
        </w:rPr>
        <w:t>参保班会。</w:t>
      </w:r>
    </w:p>
    <w:p w14:paraId="0C7FB10A">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11月22日，学前教育系筛查各班特殊情况学生并填写重点人员登记台账。</w:t>
      </w:r>
    </w:p>
    <w:p w14:paraId="496E91A0">
      <w:pPr>
        <w:spacing w:line="360" w:lineRule="exact"/>
        <w:rPr>
          <w:rStyle w:val="45"/>
          <w:rFonts w:ascii="仿宋" w:hAnsi="仿宋" w:eastAsia="仿宋" w:cs="仿宋"/>
          <w:sz w:val="32"/>
          <w:szCs w:val="32"/>
        </w:rPr>
      </w:pPr>
      <w:r>
        <w:rPr>
          <w:rStyle w:val="45"/>
          <w:rFonts w:hint="eastAsia" w:ascii="仿宋" w:hAnsi="仿宋" w:eastAsia="仿宋" w:cs="仿宋"/>
          <w:sz w:val="32"/>
          <w:szCs w:val="32"/>
        </w:rPr>
        <w:t>* 11月22日，学前教育系青年志愿者协会与公费师范生团总支组织学生观看红色电影《金刚川》。</w:t>
      </w:r>
    </w:p>
    <w:p w14:paraId="5865B50D">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初等教育系</w:t>
      </w:r>
    </w:p>
    <w:p w14:paraId="7B78DF5A">
      <w:pPr>
        <w:spacing w:line="360" w:lineRule="exact"/>
        <w:rPr>
          <w:rFonts w:ascii="仿宋" w:hAnsi="仿宋" w:eastAsia="仿宋"/>
          <w:sz w:val="32"/>
          <w:szCs w:val="32"/>
        </w:rPr>
      </w:pPr>
      <w:r>
        <w:rPr>
          <w:rFonts w:hint="eastAsia" w:ascii="仿宋" w:hAnsi="仿宋" w:eastAsia="仿宋"/>
          <w:sz w:val="32"/>
          <w:szCs w:val="32"/>
        </w:rPr>
        <w:t>* 11月18日，初等教育系召开党政联席会议，</w:t>
      </w:r>
      <w:r>
        <w:rPr>
          <w:rFonts w:hint="eastAsia" w:ascii="仿宋" w:hAnsi="仿宋" w:eastAsia="仿宋"/>
          <w:sz w:val="32"/>
          <w:szCs w:val="32"/>
          <w:lang w:val="en-US" w:eastAsia="zh-CN"/>
        </w:rPr>
        <w:t>研究</w:t>
      </w:r>
      <w:r>
        <w:rPr>
          <w:rFonts w:hint="eastAsia" w:ascii="仿宋" w:hAnsi="仿宋" w:eastAsia="仿宋"/>
          <w:sz w:val="32"/>
          <w:szCs w:val="32"/>
        </w:rPr>
        <w:t>小学教学比赛校赛事宜</w:t>
      </w:r>
      <w:r>
        <w:rPr>
          <w:rFonts w:hint="eastAsia" w:ascii="仿宋" w:hAnsi="仿宋" w:eastAsia="仿宋"/>
          <w:sz w:val="32"/>
          <w:szCs w:val="32"/>
          <w:lang w:eastAsia="zh-CN"/>
        </w:rPr>
        <w:t>、</w:t>
      </w:r>
      <w:r>
        <w:rPr>
          <w:rFonts w:hint="eastAsia" w:ascii="仿宋" w:hAnsi="仿宋" w:eastAsia="仿宋"/>
          <w:sz w:val="32"/>
          <w:szCs w:val="32"/>
        </w:rPr>
        <w:t>康养专业调研及培训工作等。</w:t>
      </w:r>
    </w:p>
    <w:p w14:paraId="0F32B383">
      <w:pPr>
        <w:spacing w:line="360" w:lineRule="exact"/>
        <w:rPr>
          <w:rFonts w:ascii="仿宋" w:hAnsi="仿宋" w:eastAsia="仿宋"/>
          <w:sz w:val="32"/>
          <w:szCs w:val="32"/>
        </w:rPr>
      </w:pPr>
      <w:r>
        <w:rPr>
          <w:rFonts w:hint="eastAsia" w:ascii="仿宋" w:hAnsi="仿宋" w:eastAsia="仿宋"/>
          <w:sz w:val="32"/>
          <w:szCs w:val="32"/>
        </w:rPr>
        <w:t>* 11月19日，初等教育系开展宿舍区内安全隐患的全面排查工作。</w:t>
      </w:r>
    </w:p>
    <w:p w14:paraId="0609986C">
      <w:pPr>
        <w:spacing w:line="360" w:lineRule="exact"/>
        <w:rPr>
          <w:rFonts w:ascii="仿宋" w:hAnsi="仿宋" w:eastAsia="仿宋"/>
          <w:sz w:val="32"/>
          <w:szCs w:val="32"/>
        </w:rPr>
      </w:pPr>
      <w:r>
        <w:rPr>
          <w:rFonts w:hint="eastAsia" w:ascii="仿宋" w:hAnsi="仿宋" w:eastAsia="仿宋"/>
          <w:sz w:val="32"/>
          <w:szCs w:val="32"/>
        </w:rPr>
        <w:t>* 11月20日，初等教育系组织召开</w:t>
      </w:r>
      <w:r>
        <w:rPr>
          <w:rFonts w:hint="eastAsia" w:ascii="仿宋" w:hAnsi="仿宋" w:eastAsia="仿宋"/>
          <w:sz w:val="32"/>
          <w:szCs w:val="32"/>
          <w:lang w:val="en-US" w:eastAsia="zh-CN"/>
        </w:rPr>
        <w:t>20</w:t>
      </w:r>
      <w:r>
        <w:rPr>
          <w:rFonts w:hint="eastAsia" w:ascii="仿宋" w:hAnsi="仿宋" w:eastAsia="仿宋"/>
          <w:sz w:val="32"/>
          <w:szCs w:val="32"/>
        </w:rPr>
        <w:t>19级班主任工作会议，安排</w:t>
      </w:r>
      <w:r>
        <w:rPr>
          <w:rFonts w:hint="eastAsia" w:ascii="仿宋" w:hAnsi="仿宋" w:eastAsia="仿宋"/>
          <w:sz w:val="32"/>
          <w:szCs w:val="32"/>
          <w:lang w:val="en-US" w:eastAsia="zh-CN"/>
        </w:rPr>
        <w:t>20</w:t>
      </w:r>
      <w:r>
        <w:rPr>
          <w:rFonts w:hint="eastAsia" w:ascii="仿宋" w:hAnsi="仿宋" w:eastAsia="仿宋"/>
          <w:sz w:val="32"/>
          <w:szCs w:val="32"/>
        </w:rPr>
        <w:t>22届毕业生就业跟踪调查相关工作。</w:t>
      </w:r>
    </w:p>
    <w:p w14:paraId="42BDF3CD">
      <w:pPr>
        <w:spacing w:line="360" w:lineRule="exact"/>
        <w:rPr>
          <w:rFonts w:ascii="仿宋" w:hAnsi="仿宋" w:eastAsia="仿宋"/>
          <w:sz w:val="32"/>
          <w:szCs w:val="32"/>
        </w:rPr>
      </w:pPr>
      <w:r>
        <w:rPr>
          <w:rFonts w:hint="eastAsia" w:ascii="仿宋" w:hAnsi="仿宋" w:eastAsia="仿宋"/>
          <w:sz w:val="32"/>
          <w:szCs w:val="32"/>
        </w:rPr>
        <w:t>* 11月21日，初等教育系组织保定幼儿师范高等专科学校“小学教育活动设计与实施技能大赛（学生赛）”校赛暨省赛选拔赛。</w:t>
      </w:r>
    </w:p>
    <w:p w14:paraId="071DD899">
      <w:pPr>
        <w:spacing w:line="360" w:lineRule="exact"/>
        <w:rPr>
          <w:rFonts w:ascii="仿宋" w:hAnsi="仿宋" w:eastAsia="仿宋"/>
          <w:sz w:val="32"/>
          <w:szCs w:val="32"/>
        </w:rPr>
      </w:pPr>
      <w:r>
        <w:rPr>
          <w:rFonts w:hint="eastAsia" w:ascii="仿宋" w:hAnsi="仿宋" w:eastAsia="仿宋"/>
          <w:sz w:val="32"/>
          <w:szCs w:val="32"/>
        </w:rPr>
        <w:t>* 11月22日，初等教育系举办英语配音大赛预赛，共计27组学生参赛。</w:t>
      </w:r>
    </w:p>
    <w:p w14:paraId="261B9E09">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艺术教育系</w:t>
      </w:r>
    </w:p>
    <w:p w14:paraId="08744211">
      <w:pPr>
        <w:spacing w:line="360" w:lineRule="exact"/>
        <w:jc w:val="left"/>
        <w:textAlignment w:val="baseline"/>
        <w:rPr>
          <w:b/>
          <w:bCs/>
          <w:color w:val="FF0000"/>
          <w:sz w:val="28"/>
          <w:szCs w:val="28"/>
        </w:rPr>
      </w:pPr>
      <w:r>
        <w:rPr>
          <w:rFonts w:hint="eastAsia"/>
          <w:sz w:val="28"/>
          <w:szCs w:val="28"/>
        </w:rPr>
        <w:t xml:space="preserve">* </w:t>
      </w:r>
      <w:r>
        <w:rPr>
          <w:rFonts w:hint="eastAsia" w:ascii="仿宋" w:hAnsi="仿宋" w:eastAsia="仿宋" w:cs="仿宋"/>
          <w:sz w:val="32"/>
          <w:szCs w:val="32"/>
        </w:rPr>
        <w:t>11月16日，艺术教育系承办声乐、器乐表演学生专业技能大赛。</w:t>
      </w:r>
    </w:p>
    <w:p w14:paraId="5F6FEC93">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11月18日，艺术教育系开展2022届毕业生就业状况追踪调查，并积极组织学生填写调查问卷。</w:t>
      </w:r>
    </w:p>
    <w:p w14:paraId="21A742EF">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11月18日，艺术教育系党总支书记召开学生管理工作会议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系党总支书记</w:t>
      </w:r>
      <w:r>
        <w:rPr>
          <w:rFonts w:hint="eastAsia" w:ascii="仿宋" w:hAnsi="仿宋" w:eastAsia="仿宋" w:cs="仿宋"/>
          <w:sz w:val="32"/>
          <w:szCs w:val="32"/>
        </w:rPr>
        <w:t>张俊江</w:t>
      </w:r>
      <w:r>
        <w:rPr>
          <w:rFonts w:hint="eastAsia" w:ascii="仿宋" w:hAnsi="仿宋" w:eastAsia="仿宋" w:cs="仿宋"/>
          <w:sz w:val="32"/>
          <w:szCs w:val="32"/>
          <w:lang w:val="en-US" w:eastAsia="zh-CN"/>
        </w:rPr>
        <w:t>参加会议。会议</w:t>
      </w:r>
      <w:r>
        <w:rPr>
          <w:rFonts w:hint="eastAsia" w:ascii="仿宋" w:hAnsi="仿宋" w:eastAsia="仿宋" w:cs="仿宋"/>
          <w:sz w:val="32"/>
          <w:szCs w:val="32"/>
        </w:rPr>
        <w:t>强调学生在校学习、生活等方面的安全问题。</w:t>
      </w:r>
    </w:p>
    <w:p w14:paraId="0D585700">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11月18日，艺术教育系建立重点学生人群台账。</w:t>
      </w:r>
    </w:p>
    <w:p w14:paraId="26A47244">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11月19日，艺术教育系召开</w:t>
      </w:r>
      <w:r>
        <w:rPr>
          <w:rFonts w:hint="eastAsia" w:ascii="仿宋" w:hAnsi="仿宋" w:eastAsia="仿宋" w:cs="仿宋"/>
          <w:sz w:val="32"/>
          <w:szCs w:val="32"/>
          <w:lang w:val="en-US" w:eastAsia="zh-CN"/>
        </w:rPr>
        <w:t>学生</w:t>
      </w:r>
      <w:r>
        <w:rPr>
          <w:rFonts w:hint="eastAsia" w:ascii="仿宋" w:hAnsi="仿宋" w:eastAsia="仿宋" w:cs="仿宋"/>
          <w:sz w:val="32"/>
          <w:szCs w:val="32"/>
        </w:rPr>
        <w:t>工作会议，</w:t>
      </w:r>
      <w:r>
        <w:rPr>
          <w:rFonts w:hint="eastAsia" w:ascii="仿宋" w:hAnsi="仿宋" w:eastAsia="仿宋" w:cs="仿宋"/>
          <w:sz w:val="32"/>
          <w:szCs w:val="32"/>
          <w:lang w:val="en-US" w:eastAsia="zh-CN"/>
        </w:rPr>
        <w:t>系党总支副书记</w:t>
      </w:r>
      <w:r>
        <w:rPr>
          <w:rFonts w:hint="eastAsia" w:ascii="仿宋" w:hAnsi="仿宋" w:eastAsia="仿宋" w:cs="仿宋"/>
          <w:sz w:val="32"/>
          <w:szCs w:val="32"/>
        </w:rPr>
        <w:t>曹珍</w:t>
      </w:r>
      <w:r>
        <w:rPr>
          <w:rFonts w:hint="eastAsia" w:ascii="仿宋" w:hAnsi="仿宋" w:eastAsia="仿宋" w:cs="仿宋"/>
          <w:sz w:val="32"/>
          <w:szCs w:val="32"/>
          <w:lang w:val="en-US" w:eastAsia="zh-CN"/>
        </w:rPr>
        <w:t>传达</w:t>
      </w:r>
      <w:r>
        <w:rPr>
          <w:rFonts w:hint="eastAsia" w:ascii="仿宋" w:hAnsi="仿宋" w:eastAsia="仿宋" w:cs="仿宋"/>
          <w:sz w:val="32"/>
          <w:szCs w:val="32"/>
        </w:rPr>
        <w:t>教育部安全提示。</w:t>
      </w:r>
    </w:p>
    <w:p w14:paraId="3BD6EC3B">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11月21日，艺术教育系进行舞蹈专业公开课。</w:t>
      </w:r>
    </w:p>
    <w:p w14:paraId="33C8D964">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11月22日，艺术教育系统计2025年度医保学生参保情况。</w:t>
      </w:r>
    </w:p>
    <w:p w14:paraId="09D33D20">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14:paraId="4F3E9621">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组织宣传部</w:t>
      </w:r>
    </w:p>
    <w:p w14:paraId="02C8AF62">
      <w:pPr>
        <w:spacing w:line="360" w:lineRule="exact"/>
      </w:pPr>
      <w:r>
        <w:rPr>
          <w:rFonts w:hint="eastAsia" w:ascii="仿宋" w:hAnsi="仿宋" w:eastAsia="仿宋" w:cs="仿宋"/>
          <w:sz w:val="32"/>
          <w:szCs w:val="32"/>
          <w:lang w:bidi="zh-CN"/>
        </w:rPr>
        <w:t xml:space="preserve">* </w:t>
      </w:r>
      <w:r>
        <w:rPr>
          <w:rFonts w:hint="eastAsia" w:ascii="仿宋" w:hAnsi="仿宋" w:eastAsia="仿宋" w:cs="仿宋"/>
          <w:sz w:val="32"/>
          <w:szCs w:val="32"/>
        </w:rPr>
        <w:t>11月20日，组织宣传部完成学校《党建引领三年行动计划（2025-2027年）》报送工作。</w:t>
      </w:r>
    </w:p>
    <w:p w14:paraId="386EDD6E">
      <w:pPr>
        <w:spacing w:line="360" w:lineRule="exact"/>
        <w:rPr>
          <w:rFonts w:ascii="仿宋" w:hAnsi="仿宋" w:eastAsia="仿宋" w:cs="仿宋"/>
          <w:sz w:val="32"/>
          <w:szCs w:val="32"/>
        </w:rPr>
      </w:pPr>
      <w:r>
        <w:rPr>
          <w:rFonts w:hint="eastAsia" w:ascii="仿宋" w:hAnsi="仿宋" w:eastAsia="仿宋" w:cs="仿宋"/>
          <w:sz w:val="32"/>
          <w:szCs w:val="32"/>
          <w:lang w:bidi="zh-CN"/>
        </w:rPr>
        <w:t xml:space="preserve">* </w:t>
      </w:r>
      <w:r>
        <w:rPr>
          <w:rFonts w:hint="eastAsia" w:ascii="仿宋" w:hAnsi="仿宋" w:eastAsia="仿宋" w:cs="仿宋"/>
          <w:sz w:val="32"/>
          <w:szCs w:val="32"/>
        </w:rPr>
        <w:t>11月22日，组织宣传部完成93名聘任教师党员电子档案扫描归档工作。</w:t>
      </w:r>
    </w:p>
    <w:p w14:paraId="17A70AC0">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学生处</w:t>
      </w:r>
    </w:p>
    <w:p w14:paraId="6AADCC9C">
      <w:pPr>
        <w:spacing w:line="360" w:lineRule="exact"/>
        <w:rPr>
          <w:rFonts w:ascii="仿宋" w:hAnsi="仿宋" w:eastAsia="仿宋" w:cs="仿宋"/>
          <w:sz w:val="32"/>
          <w:szCs w:val="32"/>
        </w:rPr>
      </w:pPr>
      <w:r>
        <w:rPr>
          <w:rFonts w:hint="eastAsia" w:ascii="仿宋" w:hAnsi="仿宋" w:eastAsia="仿宋" w:cs="仿宋"/>
          <w:sz w:val="32"/>
          <w:szCs w:val="32"/>
        </w:rPr>
        <w:t>* 11月19日，学生处联合公安民警对宿舍和教室等区域，进行了管制刀具检查，未发现任何危险物品。</w:t>
      </w:r>
    </w:p>
    <w:p w14:paraId="00399B1E">
      <w:pPr>
        <w:spacing w:line="360" w:lineRule="exact"/>
        <w:rPr>
          <w:rFonts w:ascii="仿宋" w:hAnsi="仿宋" w:eastAsia="仿宋" w:cs="仿宋"/>
          <w:sz w:val="32"/>
          <w:szCs w:val="32"/>
        </w:rPr>
      </w:pPr>
      <w:r>
        <w:rPr>
          <w:rFonts w:hint="eastAsia" w:ascii="仿宋" w:hAnsi="仿宋" w:eastAsia="仿宋" w:cs="仿宋"/>
          <w:sz w:val="32"/>
          <w:szCs w:val="32"/>
        </w:rPr>
        <w:t>* 11月19日，学生处完成教育部思政司高校心理健康专项（工作情况调研问卷）上报工作。</w:t>
      </w:r>
    </w:p>
    <w:p w14:paraId="72E6FF57">
      <w:pPr>
        <w:spacing w:line="360" w:lineRule="exact"/>
        <w:rPr>
          <w:rFonts w:ascii="仿宋" w:hAnsi="仿宋" w:eastAsia="仿宋" w:cs="仿宋"/>
          <w:sz w:val="32"/>
          <w:szCs w:val="32"/>
        </w:rPr>
      </w:pPr>
      <w:r>
        <w:rPr>
          <w:rFonts w:hint="eastAsia" w:ascii="仿宋" w:hAnsi="仿宋" w:eastAsia="仿宋" w:cs="仿宋"/>
          <w:sz w:val="32"/>
          <w:szCs w:val="32"/>
        </w:rPr>
        <w:t>* 11月20日，学生处联合各系部开展了宿舍区域的安全隐患排查漏报补充工作，同时组织学生干部针对宿舍卫生和安全进行检查，并对宿舍楼外部区域进行了彻底打扫。</w:t>
      </w:r>
    </w:p>
    <w:p w14:paraId="1EDE58B5">
      <w:pPr>
        <w:spacing w:line="360" w:lineRule="exact"/>
        <w:rPr>
          <w:rFonts w:ascii="仿宋" w:hAnsi="仿宋" w:eastAsia="仿宋" w:cs="仿宋"/>
          <w:sz w:val="32"/>
          <w:szCs w:val="32"/>
        </w:rPr>
      </w:pPr>
      <w:r>
        <w:rPr>
          <w:rFonts w:hint="eastAsia" w:ascii="仿宋" w:hAnsi="仿宋" w:eastAsia="仿宋" w:cs="仿宋"/>
          <w:sz w:val="32"/>
          <w:szCs w:val="32"/>
        </w:rPr>
        <w:t>* 11月20日，学生处完成2024年秋学期中职助学金发放工作。</w:t>
      </w:r>
    </w:p>
    <w:p w14:paraId="1724BA2E">
      <w:pPr>
        <w:spacing w:line="360" w:lineRule="exact"/>
        <w:rPr>
          <w:rFonts w:ascii="仿宋" w:hAnsi="仿宋" w:eastAsia="仿宋" w:cs="仿宋"/>
          <w:sz w:val="32"/>
          <w:szCs w:val="32"/>
        </w:rPr>
      </w:pPr>
      <w:r>
        <w:rPr>
          <w:rFonts w:hint="eastAsia" w:ascii="仿宋" w:hAnsi="仿宋" w:eastAsia="仿宋" w:cs="仿宋"/>
          <w:sz w:val="32"/>
          <w:szCs w:val="32"/>
        </w:rPr>
        <w:t>* 11月20日，学生处召开专题会，梳理学生工作风险点，布置工作。</w:t>
      </w:r>
    </w:p>
    <w:p w14:paraId="1F074763">
      <w:pPr>
        <w:spacing w:line="360" w:lineRule="exact"/>
        <w:rPr>
          <w:rFonts w:ascii="仿宋" w:hAnsi="仿宋" w:eastAsia="仿宋" w:cs="仿宋"/>
          <w:sz w:val="32"/>
          <w:szCs w:val="32"/>
        </w:rPr>
      </w:pPr>
      <w:r>
        <w:rPr>
          <w:rFonts w:hint="eastAsia" w:ascii="仿宋" w:hAnsi="仿宋" w:eastAsia="仿宋" w:cs="仿宋"/>
          <w:sz w:val="32"/>
          <w:szCs w:val="32"/>
        </w:rPr>
        <w:t>* 11月18日-23日，学生处加强</w:t>
      </w:r>
      <w:r>
        <w:rPr>
          <w:rFonts w:hint="eastAsia" w:ascii="仿宋" w:hAnsi="仿宋" w:eastAsia="仿宋" w:cs="仿宋"/>
          <w:sz w:val="32"/>
          <w:szCs w:val="32"/>
          <w:lang w:val="en-US" w:eastAsia="zh-CN"/>
        </w:rPr>
        <w:t>宿舍</w:t>
      </w:r>
      <w:r>
        <w:rPr>
          <w:rFonts w:hint="eastAsia" w:ascii="仿宋" w:hAnsi="仿宋" w:eastAsia="仿宋" w:cs="仿宋"/>
          <w:sz w:val="32"/>
          <w:szCs w:val="32"/>
        </w:rPr>
        <w:t>门禁管理，要求宿舍管理人员做好外来人员核实登记，关注学生动向，严防风险隐患。</w:t>
      </w:r>
    </w:p>
    <w:p w14:paraId="73011F46">
      <w:pPr>
        <w:spacing w:line="360" w:lineRule="exact"/>
        <w:rPr>
          <w:rFonts w:ascii="仿宋" w:hAnsi="仿宋" w:eastAsia="仿宋" w:cs="仿宋"/>
          <w:sz w:val="32"/>
          <w:szCs w:val="32"/>
        </w:rPr>
      </w:pPr>
      <w:r>
        <w:rPr>
          <w:rFonts w:hint="eastAsia" w:ascii="仿宋" w:hAnsi="仿宋" w:eastAsia="仿宋" w:cs="仿宋"/>
          <w:sz w:val="32"/>
          <w:szCs w:val="32"/>
        </w:rPr>
        <w:t>* 11月24日，学生处就业指导中心组织2025届实习生线上招聘双选会。</w:t>
      </w:r>
    </w:p>
    <w:p w14:paraId="28692102">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教务处</w:t>
      </w:r>
    </w:p>
    <w:p w14:paraId="0F32A19D">
      <w:pPr>
        <w:spacing w:line="360" w:lineRule="exact"/>
        <w:rPr>
          <w:rFonts w:ascii="仿宋" w:hAnsi="仿宋" w:eastAsia="仿宋" w:cs="仿宋"/>
          <w:sz w:val="32"/>
          <w:szCs w:val="32"/>
        </w:rPr>
      </w:pPr>
      <w:r>
        <w:rPr>
          <w:rFonts w:hint="eastAsia" w:ascii="仿宋" w:hAnsi="仿宋" w:eastAsia="仿宋" w:cs="仿宋"/>
          <w:sz w:val="32"/>
          <w:szCs w:val="32"/>
        </w:rPr>
        <w:t>* 11月11日起，教务处对本学期立项的18门“以学生为中心”的课堂教学改革课程进行随堂听课，18日-22日共听课5节。</w:t>
      </w:r>
    </w:p>
    <w:p w14:paraId="6A1652EB">
      <w:pPr>
        <w:spacing w:line="360" w:lineRule="exact"/>
        <w:rPr>
          <w:rFonts w:ascii="仿宋" w:hAnsi="仿宋" w:eastAsia="仿宋" w:cs="仿宋"/>
          <w:sz w:val="32"/>
          <w:szCs w:val="32"/>
        </w:rPr>
      </w:pPr>
      <w:r>
        <w:rPr>
          <w:rFonts w:hint="eastAsia" w:ascii="仿宋" w:hAnsi="仿宋" w:eastAsia="仿宋" w:cs="仿宋"/>
          <w:sz w:val="32"/>
          <w:szCs w:val="32"/>
        </w:rPr>
        <w:t>* 11月18日，教务处完成河北省职业院校技能大赛“体育活动设计与实施”项目报名工作。</w:t>
      </w:r>
    </w:p>
    <w:p w14:paraId="0200DE24">
      <w:pPr>
        <w:spacing w:line="360" w:lineRule="exact"/>
        <w:rPr>
          <w:rFonts w:ascii="仿宋" w:hAnsi="仿宋" w:eastAsia="仿宋" w:cs="仿宋"/>
          <w:sz w:val="32"/>
          <w:szCs w:val="32"/>
        </w:rPr>
      </w:pPr>
      <w:r>
        <w:rPr>
          <w:rFonts w:hint="eastAsia" w:ascii="仿宋" w:hAnsi="仿宋" w:eastAsia="仿宋" w:cs="仿宋"/>
          <w:sz w:val="32"/>
          <w:szCs w:val="32"/>
        </w:rPr>
        <w:t>* 11月19日，教务处组织召开例行工作会议，会议由教务处处长张广东主持，全体处室人员参加。会上，张广东对近期重点工作进行安排。</w:t>
      </w:r>
    </w:p>
    <w:p w14:paraId="4CF2FD24">
      <w:pPr>
        <w:spacing w:line="360" w:lineRule="exact"/>
        <w:rPr>
          <w:rFonts w:ascii="仿宋" w:hAnsi="仿宋" w:eastAsia="仿宋" w:cs="仿宋"/>
          <w:sz w:val="32"/>
          <w:szCs w:val="32"/>
        </w:rPr>
      </w:pPr>
      <w:r>
        <w:rPr>
          <w:rFonts w:hint="eastAsia" w:ascii="仿宋" w:hAnsi="仿宋" w:eastAsia="仿宋" w:cs="仿宋"/>
          <w:sz w:val="32"/>
          <w:szCs w:val="32"/>
        </w:rPr>
        <w:t>* 11月20日至21日，教务处组织进行2024年河北省高校教师资格认定现场确认。</w:t>
      </w:r>
    </w:p>
    <w:p w14:paraId="69D72638">
      <w:pPr>
        <w:spacing w:line="360" w:lineRule="exact"/>
        <w:rPr>
          <w:rFonts w:ascii="仿宋" w:hAnsi="仿宋" w:eastAsia="仿宋" w:cs="仿宋"/>
          <w:sz w:val="32"/>
          <w:szCs w:val="32"/>
        </w:rPr>
      </w:pPr>
      <w:r>
        <w:rPr>
          <w:rFonts w:hint="eastAsia" w:ascii="仿宋" w:hAnsi="仿宋" w:eastAsia="仿宋" w:cs="仿宋"/>
          <w:sz w:val="32"/>
          <w:szCs w:val="32"/>
        </w:rPr>
        <w:t>* 11月21日至22日，教务处邀请河北泽隆教育科技有限公司对我校康养类专业相关教师进行了为期一天半的“康养实训活动组织和实训设施设备使用培训”。</w:t>
      </w:r>
    </w:p>
    <w:p w14:paraId="49A90909">
      <w:pPr>
        <w:spacing w:line="360" w:lineRule="exact"/>
        <w:rPr>
          <w:rFonts w:ascii="仿宋" w:hAnsi="仿宋" w:eastAsia="仿宋" w:cs="仿宋"/>
          <w:sz w:val="32"/>
          <w:szCs w:val="32"/>
        </w:rPr>
      </w:pPr>
      <w:r>
        <w:rPr>
          <w:rFonts w:hint="eastAsia" w:ascii="仿宋" w:hAnsi="仿宋" w:eastAsia="仿宋" w:cs="仿宋"/>
          <w:sz w:val="32"/>
          <w:szCs w:val="32"/>
        </w:rPr>
        <w:t>* 11月22日，教务处发布</w:t>
      </w:r>
      <w:r>
        <w:rPr>
          <w:rFonts w:hint="eastAsia" w:ascii="仿宋" w:hAnsi="仿宋" w:eastAsia="仿宋" w:cs="仿宋"/>
          <w:sz w:val="32"/>
          <w:szCs w:val="32"/>
          <w:lang w:eastAsia="zh-CN"/>
        </w:rPr>
        <w:t>《</w:t>
      </w:r>
      <w:r>
        <w:rPr>
          <w:rFonts w:hint="eastAsia" w:ascii="仿宋" w:hAnsi="仿宋" w:eastAsia="仿宋" w:cs="仿宋"/>
          <w:sz w:val="32"/>
          <w:szCs w:val="32"/>
        </w:rPr>
        <w:t>专利申请前备案管理的通知</w:t>
      </w:r>
      <w:r>
        <w:rPr>
          <w:rFonts w:hint="eastAsia" w:ascii="仿宋" w:hAnsi="仿宋" w:eastAsia="仿宋" w:cs="仿宋"/>
          <w:sz w:val="32"/>
          <w:szCs w:val="32"/>
          <w:lang w:eastAsia="zh-CN"/>
        </w:rPr>
        <w:t>》</w:t>
      </w:r>
      <w:r>
        <w:rPr>
          <w:rFonts w:hint="eastAsia" w:ascii="仿宋" w:hAnsi="仿宋" w:eastAsia="仿宋" w:cs="仿宋"/>
          <w:sz w:val="32"/>
          <w:szCs w:val="32"/>
        </w:rPr>
        <w:t>，规范学校专利申请和管理工作。</w:t>
      </w:r>
    </w:p>
    <w:p w14:paraId="6C611885">
      <w:pPr>
        <w:spacing w:line="3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团委</w:t>
      </w:r>
    </w:p>
    <w:p w14:paraId="559D05F6">
      <w:pPr>
        <w:spacing w:line="360" w:lineRule="exact"/>
        <w:rPr>
          <w:rFonts w:ascii="仿宋" w:hAnsi="仿宋" w:eastAsia="仿宋"/>
          <w:sz w:val="32"/>
          <w:szCs w:val="32"/>
        </w:rPr>
      </w:pPr>
      <w:r>
        <w:rPr>
          <w:rFonts w:hint="eastAsia" w:ascii="仿宋" w:hAnsi="仿宋" w:eastAsia="仿宋"/>
          <w:sz w:val="32"/>
          <w:szCs w:val="32"/>
        </w:rPr>
        <w:t>* 11月23日，团委承办2024年职业技能大赛—职业礼仪比赛（高职/中职）校赛。</w:t>
      </w:r>
    </w:p>
    <w:p w14:paraId="57C1B032">
      <w:pPr>
        <w:spacing w:line="360" w:lineRule="exact"/>
        <w:rPr>
          <w:rFonts w:ascii="仿宋" w:hAnsi="仿宋" w:eastAsia="仿宋"/>
          <w:sz w:val="32"/>
          <w:szCs w:val="32"/>
        </w:rPr>
      </w:pPr>
      <w:r>
        <w:rPr>
          <w:rFonts w:hint="eastAsia" w:ascii="仿宋" w:hAnsi="仿宋" w:eastAsia="仿宋"/>
          <w:sz w:val="32"/>
          <w:szCs w:val="32"/>
        </w:rPr>
        <w:t>* 11月16日，团委举办唐宋诗词大赛讲解大赛。</w:t>
      </w:r>
    </w:p>
    <w:p w14:paraId="0A3CFFF7">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公共教学部</w:t>
      </w:r>
    </w:p>
    <w:p w14:paraId="662D9606">
      <w:pPr>
        <w:spacing w:line="360" w:lineRule="exact"/>
        <w:rPr>
          <w:rFonts w:ascii="仿宋" w:hAnsi="仿宋" w:eastAsia="仿宋"/>
          <w:sz w:val="32"/>
          <w:szCs w:val="32"/>
        </w:rPr>
      </w:pPr>
      <w:r>
        <w:rPr>
          <w:rFonts w:hint="eastAsia" w:ascii="仿宋" w:hAnsi="仿宋" w:eastAsia="仿宋"/>
          <w:sz w:val="32"/>
          <w:szCs w:val="32"/>
        </w:rPr>
        <w:t>* 11月20日，公共教学部承办2024年保定幼专英语口语技能大赛。</w:t>
      </w:r>
    </w:p>
    <w:p w14:paraId="45215814">
      <w:pPr>
        <w:spacing w:line="360" w:lineRule="exact"/>
        <w:rPr>
          <w:rFonts w:ascii="仿宋" w:hAnsi="仿宋" w:eastAsia="仿宋"/>
          <w:sz w:val="32"/>
          <w:szCs w:val="32"/>
        </w:rPr>
      </w:pPr>
      <w:r>
        <w:rPr>
          <w:rFonts w:hint="eastAsia" w:ascii="仿宋" w:hAnsi="仿宋" w:eastAsia="仿宋"/>
          <w:sz w:val="32"/>
          <w:szCs w:val="32"/>
        </w:rPr>
        <w:t>* 11月18日至22日，本周公共教学部有3名教师进行示范课展示。</w:t>
      </w:r>
    </w:p>
    <w:p w14:paraId="308D0329">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幼儿教师培训中心</w:t>
      </w:r>
    </w:p>
    <w:p w14:paraId="22E86327">
      <w:pPr>
        <w:spacing w:line="36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22</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rPr>
        <w:t>幼教培训中心按照河北省教师教育学会发布的《关于举办新时代教师教育高质量发展论坛》完成提交参会材料。</w:t>
      </w:r>
    </w:p>
    <w:tbl>
      <w:tblPr>
        <w:tblStyle w:val="16"/>
        <w:tblpPr w:leftFromText="180" w:rightFromText="180" w:vertAnchor="text" w:horzAnchor="page" w:tblpX="1637" w:tblpY="89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1D8F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14:paraId="035ACA62">
            <w:pPr>
              <w:widowControl w:val="0"/>
              <w:shd w:val="clear" w:color="auto" w:fill="FFFFFF"/>
              <w:overflowPunct w:val="0"/>
              <w:spacing w:line="360" w:lineRule="exact"/>
              <w:rPr>
                <w:kern w:val="2"/>
                <w:sz w:val="28"/>
                <w:szCs w:val="28"/>
              </w:rPr>
            </w:pPr>
            <w:r>
              <w:rPr>
                <w:rFonts w:hint="eastAsia"/>
                <w:kern w:val="2"/>
                <w:sz w:val="28"/>
                <w:szCs w:val="28"/>
              </w:rPr>
              <w:t>报送：校级领导</w:t>
            </w:r>
          </w:p>
          <w:p w14:paraId="2628C452">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14:paraId="56B62684">
      <w:pPr>
        <w:spacing w:line="380" w:lineRule="exact"/>
        <w:rPr>
          <w:rFonts w:ascii="仿宋" w:hAnsi="仿宋" w:eastAsia="仿宋"/>
          <w:sz w:val="32"/>
          <w:szCs w:val="32"/>
        </w:rPr>
      </w:pPr>
      <w:bookmarkStart w:id="0" w:name="_GoBack"/>
      <w:bookmarkEnd w:id="0"/>
    </w:p>
    <w:p w14:paraId="09CB4831">
      <w:pPr>
        <w:spacing w:line="380" w:lineRule="exact"/>
        <w:rPr>
          <w:rFonts w:ascii="仿宋" w:hAnsi="仿宋" w:eastAsia="仿宋"/>
          <w:sz w:val="32"/>
          <w:szCs w:val="32"/>
        </w:rPr>
      </w:pPr>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4143">
    <w:pPr>
      <w:pStyle w:val="12"/>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path/>
          <v:fill on="f" focussize="0,0"/>
          <v:stroke on="f" joinstyle="miter"/>
          <v:imagedata o:title=""/>
          <o:lock v:ext="edit"/>
          <v:textbox inset="0mm,0mm,0mm,0mm" style="mso-fit-shape-to-text:t;">
            <w:txbxContent>
              <w:p w14:paraId="3B2E6328">
                <w:pPr>
                  <w:pStyle w:val="12"/>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txbxContent>
          </v:textbox>
        </v:shape>
      </w:pict>
    </w:r>
  </w:p>
  <w:p w14:paraId="2AD27864">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2"/>
  </w:compat>
  <w:docVars>
    <w:docVar w:name="commondata" w:val="橄ぉضম찔ㄜ"/>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5A2"/>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D78"/>
    <w:rsid w:val="00116E46"/>
    <w:rsid w:val="0011769B"/>
    <w:rsid w:val="00117EFA"/>
    <w:rsid w:val="00117FA3"/>
    <w:rsid w:val="00120597"/>
    <w:rsid w:val="00121C21"/>
    <w:rsid w:val="00121F49"/>
    <w:rsid w:val="00122474"/>
    <w:rsid w:val="001224A1"/>
    <w:rsid w:val="001226D8"/>
    <w:rsid w:val="00122988"/>
    <w:rsid w:val="00122A9C"/>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89B"/>
    <w:rsid w:val="00376F55"/>
    <w:rsid w:val="00377024"/>
    <w:rsid w:val="003778E2"/>
    <w:rsid w:val="00377F5E"/>
    <w:rsid w:val="00377FF3"/>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C03"/>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516"/>
    <w:rsid w:val="00B22A81"/>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752D3D"/>
    <w:rsid w:val="27C139C7"/>
    <w:rsid w:val="27F555ED"/>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877B2D"/>
    <w:rsid w:val="73B915B9"/>
    <w:rsid w:val="73E85C23"/>
    <w:rsid w:val="74053280"/>
    <w:rsid w:val="745C0443"/>
    <w:rsid w:val="745E0BE4"/>
    <w:rsid w:val="74BC0696"/>
    <w:rsid w:val="74CB1000"/>
    <w:rsid w:val="74D630A8"/>
    <w:rsid w:val="74DB688F"/>
    <w:rsid w:val="750A761B"/>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3"/>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8"/>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4"/>
    <w:autoRedefine/>
    <w:semiHidden/>
    <w:unhideWhenUsed/>
    <w:qFormat/>
    <w:locked/>
    <w:uiPriority w:val="99"/>
    <w:rPr>
      <w:rFonts w:cs="Times New Roman"/>
      <w:sz w:val="18"/>
      <w:szCs w:val="18"/>
    </w:rPr>
  </w:style>
  <w:style w:type="paragraph" w:styleId="6">
    <w:name w:val="annotation text"/>
    <w:basedOn w:val="1"/>
    <w:link w:val="47"/>
    <w:autoRedefine/>
    <w:qFormat/>
    <w:locked/>
    <w:uiPriority w:val="0"/>
    <w:pPr>
      <w:widowControl w:val="0"/>
    </w:pPr>
    <w:rPr>
      <w:rFonts w:ascii="Calibri" w:hAnsi="Calibri" w:cs="Times New Roman"/>
      <w:kern w:val="2"/>
      <w:sz w:val="21"/>
    </w:rPr>
  </w:style>
  <w:style w:type="paragraph" w:styleId="7">
    <w:name w:val="Body Text"/>
    <w:basedOn w:val="1"/>
    <w:next w:val="1"/>
    <w:link w:val="24"/>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ody Text Indent"/>
    <w:basedOn w:val="1"/>
    <w:link w:val="55"/>
    <w:semiHidden/>
    <w:unhideWhenUsed/>
    <w:locked/>
    <w:uiPriority w:val="99"/>
    <w:pPr>
      <w:spacing w:after="120"/>
      <w:ind w:left="420" w:leftChars="200"/>
    </w:pPr>
  </w:style>
  <w:style w:type="paragraph" w:styleId="9">
    <w:name w:val="Block Text"/>
    <w:basedOn w:val="1"/>
    <w:next w:val="7"/>
    <w:autoRedefine/>
    <w:qFormat/>
    <w:locked/>
    <w:uiPriority w:val="0"/>
    <w:pPr>
      <w:ind w:left="1440" w:leftChars="700" w:right="700" w:rightChars="700"/>
    </w:pPr>
    <w:rPr>
      <w:rFonts w:ascii="Calibri" w:hAnsi="Calibri" w:cs="Times New Roman"/>
    </w:rPr>
  </w:style>
  <w:style w:type="paragraph" w:styleId="10">
    <w:name w:val="Date"/>
    <w:basedOn w:val="1"/>
    <w:next w:val="1"/>
    <w:link w:val="25"/>
    <w:autoRedefine/>
    <w:semiHidden/>
    <w:qFormat/>
    <w:uiPriority w:val="99"/>
    <w:pPr>
      <w:ind w:left="100" w:leftChars="2500"/>
    </w:pPr>
    <w:rPr>
      <w:rFonts w:ascii="Tahoma" w:hAnsi="Tahoma" w:eastAsia="微软雅黑" w:cs="Times New Roman"/>
      <w:sz w:val="22"/>
      <w:szCs w:val="20"/>
    </w:rPr>
  </w:style>
  <w:style w:type="paragraph" w:styleId="11">
    <w:name w:val="Balloon Text"/>
    <w:basedOn w:val="1"/>
    <w:link w:val="26"/>
    <w:autoRedefine/>
    <w:qFormat/>
    <w:uiPriority w:val="99"/>
    <w:rPr>
      <w:rFonts w:ascii="Tahoma" w:hAnsi="Tahoma" w:eastAsia="微软雅黑" w:cs="Times New Roman"/>
      <w:sz w:val="18"/>
      <w:szCs w:val="20"/>
    </w:rPr>
  </w:style>
  <w:style w:type="paragraph" w:styleId="12">
    <w:name w:val="footer"/>
    <w:basedOn w:val="1"/>
    <w:link w:val="27"/>
    <w:autoRedefine/>
    <w:qFormat/>
    <w:uiPriority w:val="99"/>
    <w:pPr>
      <w:tabs>
        <w:tab w:val="center" w:pos="4153"/>
        <w:tab w:val="right" w:pos="8306"/>
      </w:tabs>
    </w:pPr>
    <w:rPr>
      <w:rFonts w:ascii="Tahoma" w:hAnsi="Tahoma" w:cs="Times New Roman"/>
      <w:sz w:val="18"/>
      <w:szCs w:val="20"/>
    </w:rPr>
  </w:style>
  <w:style w:type="paragraph" w:styleId="13">
    <w:name w:val="header"/>
    <w:basedOn w:val="1"/>
    <w:link w:val="28"/>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4">
    <w:name w:val="Normal (Web)"/>
    <w:basedOn w:val="1"/>
    <w:autoRedefine/>
    <w:qFormat/>
    <w:uiPriority w:val="0"/>
    <w:pPr>
      <w:spacing w:before="100" w:beforeAutospacing="1" w:after="100" w:afterAutospacing="1"/>
    </w:pPr>
  </w:style>
  <w:style w:type="paragraph" w:styleId="15">
    <w:name w:val="Body Text First Indent 2"/>
    <w:basedOn w:val="8"/>
    <w:link w:val="56"/>
    <w:semiHidden/>
    <w:unhideWhenUsed/>
    <w:qFormat/>
    <w:locked/>
    <w:uiPriority w:val="99"/>
    <w:pPr>
      <w:widowControl w:val="0"/>
      <w:spacing w:line="240" w:lineRule="auto"/>
      <w:ind w:firstLine="420" w:firstLineChars="200"/>
    </w:pPr>
    <w:rPr>
      <w:rFonts w:asciiTheme="minorHAnsi" w:hAnsiTheme="minorHAnsi" w:eastAsiaTheme="minorEastAsia" w:cstheme="minorBidi"/>
      <w:kern w:val="2"/>
      <w:sz w:val="21"/>
    </w:rPr>
  </w:style>
  <w:style w:type="table" w:styleId="17">
    <w:name w:val="Table Grid"/>
    <w:basedOn w:val="16"/>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locked/>
    <w:uiPriority w:val="22"/>
    <w:rPr>
      <w:rFonts w:cs="Times New Roman"/>
      <w:b/>
    </w:rPr>
  </w:style>
  <w:style w:type="character" w:styleId="20">
    <w:name w:val="Emphasis"/>
    <w:autoRedefine/>
    <w:qFormat/>
    <w:locked/>
    <w:uiPriority w:val="99"/>
    <w:rPr>
      <w:rFonts w:cs="Times New Roman"/>
      <w:i/>
    </w:rPr>
  </w:style>
  <w:style w:type="character" w:styleId="21">
    <w:name w:val="Hyperlink"/>
    <w:autoRedefine/>
    <w:qFormat/>
    <w:uiPriority w:val="99"/>
    <w:rPr>
      <w:rFonts w:cs="Times New Roman"/>
      <w:color w:val="0000FF"/>
      <w:u w:val="single"/>
    </w:rPr>
  </w:style>
  <w:style w:type="paragraph" w:customStyle="1" w:styleId="22">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3">
    <w:name w:val="标题 1 Char"/>
    <w:link w:val="2"/>
    <w:autoRedefine/>
    <w:qFormat/>
    <w:locked/>
    <w:uiPriority w:val="99"/>
    <w:rPr>
      <w:rFonts w:ascii="仿宋" w:hAnsi="仿宋" w:eastAsia="仿宋"/>
      <w:sz w:val="32"/>
      <w:szCs w:val="32"/>
    </w:rPr>
  </w:style>
  <w:style w:type="character" w:customStyle="1" w:styleId="24">
    <w:name w:val="正文文本 Char"/>
    <w:link w:val="7"/>
    <w:autoRedefine/>
    <w:qFormat/>
    <w:locked/>
    <w:uiPriority w:val="99"/>
    <w:rPr>
      <w:rFonts w:ascii="宋体" w:cs="Times New Roman"/>
      <w:kern w:val="2"/>
      <w:sz w:val="28"/>
    </w:rPr>
  </w:style>
  <w:style w:type="character" w:customStyle="1" w:styleId="25">
    <w:name w:val="日期 Char"/>
    <w:link w:val="10"/>
    <w:autoRedefine/>
    <w:semiHidden/>
    <w:qFormat/>
    <w:locked/>
    <w:uiPriority w:val="99"/>
    <w:rPr>
      <w:rFonts w:ascii="Tahoma" w:hAnsi="Tahoma" w:eastAsia="微软雅黑" w:cs="Times New Roman"/>
      <w:sz w:val="22"/>
    </w:rPr>
  </w:style>
  <w:style w:type="character" w:customStyle="1" w:styleId="26">
    <w:name w:val="批注框文本 Char"/>
    <w:link w:val="11"/>
    <w:autoRedefine/>
    <w:semiHidden/>
    <w:qFormat/>
    <w:locked/>
    <w:uiPriority w:val="99"/>
    <w:rPr>
      <w:rFonts w:ascii="Tahoma" w:hAnsi="Tahoma" w:eastAsia="微软雅黑" w:cs="Times New Roman"/>
      <w:sz w:val="18"/>
    </w:rPr>
  </w:style>
  <w:style w:type="character" w:customStyle="1" w:styleId="27">
    <w:name w:val="页脚 Char"/>
    <w:link w:val="12"/>
    <w:autoRedefine/>
    <w:qFormat/>
    <w:locked/>
    <w:uiPriority w:val="99"/>
    <w:rPr>
      <w:rFonts w:ascii="Tahoma" w:hAnsi="Tahoma" w:cs="Times New Roman"/>
      <w:sz w:val="18"/>
    </w:rPr>
  </w:style>
  <w:style w:type="character" w:customStyle="1" w:styleId="28">
    <w:name w:val="页眉 Char"/>
    <w:link w:val="13"/>
    <w:autoRedefine/>
    <w:qFormat/>
    <w:locked/>
    <w:uiPriority w:val="0"/>
    <w:rPr>
      <w:rFonts w:ascii="Tahoma" w:hAnsi="Tahoma" w:cs="Times New Roman"/>
      <w:sz w:val="18"/>
    </w:rPr>
  </w:style>
  <w:style w:type="character" w:customStyle="1" w:styleId="29">
    <w:name w:val="apple-converted-space"/>
    <w:autoRedefine/>
    <w:qFormat/>
    <w:uiPriority w:val="99"/>
  </w:style>
  <w:style w:type="paragraph" w:customStyle="1" w:styleId="30">
    <w:name w:val="列出段落1"/>
    <w:basedOn w:val="1"/>
    <w:autoRedefine/>
    <w:qFormat/>
    <w:uiPriority w:val="34"/>
    <w:pPr>
      <w:ind w:firstLine="420" w:firstLineChars="200"/>
    </w:pPr>
  </w:style>
  <w:style w:type="paragraph" w:customStyle="1" w:styleId="31">
    <w:name w:val="列出段落2"/>
    <w:basedOn w:val="1"/>
    <w:autoRedefine/>
    <w:qFormat/>
    <w:uiPriority w:val="99"/>
    <w:pPr>
      <w:ind w:firstLine="420" w:firstLineChars="200"/>
    </w:pPr>
  </w:style>
  <w:style w:type="paragraph" w:customStyle="1" w:styleId="32">
    <w:name w:val="列出段落3"/>
    <w:basedOn w:val="1"/>
    <w:autoRedefine/>
    <w:qFormat/>
    <w:uiPriority w:val="99"/>
    <w:pPr>
      <w:ind w:firstLine="420" w:firstLineChars="200"/>
    </w:pPr>
  </w:style>
  <w:style w:type="paragraph" w:customStyle="1" w:styleId="33">
    <w:name w:val="列出段落4"/>
    <w:basedOn w:val="1"/>
    <w:autoRedefine/>
    <w:qFormat/>
    <w:uiPriority w:val="99"/>
    <w:pPr>
      <w:ind w:firstLine="420" w:firstLineChars="200"/>
    </w:pPr>
  </w:style>
  <w:style w:type="paragraph" w:customStyle="1" w:styleId="34">
    <w:name w:val="列出段落5"/>
    <w:basedOn w:val="1"/>
    <w:autoRedefine/>
    <w:qFormat/>
    <w:uiPriority w:val="99"/>
    <w:pPr>
      <w:ind w:firstLine="420" w:firstLineChars="200"/>
    </w:pPr>
  </w:style>
  <w:style w:type="paragraph" w:customStyle="1" w:styleId="35">
    <w:name w:val="列出段落6"/>
    <w:basedOn w:val="1"/>
    <w:autoRedefine/>
    <w:qFormat/>
    <w:uiPriority w:val="99"/>
    <w:pPr>
      <w:ind w:firstLine="420" w:firstLineChars="200"/>
    </w:pPr>
  </w:style>
  <w:style w:type="paragraph" w:customStyle="1" w:styleId="36">
    <w:name w:val="列出段落7"/>
    <w:basedOn w:val="1"/>
    <w:autoRedefine/>
    <w:qFormat/>
    <w:uiPriority w:val="99"/>
    <w:pPr>
      <w:ind w:firstLine="420" w:firstLineChars="200"/>
    </w:pPr>
  </w:style>
  <w:style w:type="paragraph" w:customStyle="1" w:styleId="37">
    <w:name w:val="列出段落8"/>
    <w:basedOn w:val="1"/>
    <w:autoRedefine/>
    <w:qFormat/>
    <w:uiPriority w:val="99"/>
    <w:pPr>
      <w:ind w:firstLine="420" w:firstLineChars="200"/>
    </w:pPr>
  </w:style>
  <w:style w:type="paragraph" w:customStyle="1" w:styleId="38">
    <w:name w:val="列出段落9"/>
    <w:basedOn w:val="1"/>
    <w:autoRedefine/>
    <w:qFormat/>
    <w:uiPriority w:val="99"/>
    <w:pPr>
      <w:ind w:firstLine="420" w:firstLineChars="200"/>
    </w:pPr>
  </w:style>
  <w:style w:type="paragraph" w:customStyle="1" w:styleId="39">
    <w:name w:val="列出段落10"/>
    <w:basedOn w:val="1"/>
    <w:autoRedefine/>
    <w:qFormat/>
    <w:uiPriority w:val="99"/>
    <w:pPr>
      <w:ind w:firstLine="420" w:firstLineChars="200"/>
    </w:pPr>
  </w:style>
  <w:style w:type="paragraph" w:customStyle="1" w:styleId="40">
    <w:name w:val="列出段落11"/>
    <w:basedOn w:val="1"/>
    <w:autoRedefine/>
    <w:qFormat/>
    <w:uiPriority w:val="99"/>
    <w:pPr>
      <w:ind w:firstLine="420" w:firstLineChars="200"/>
    </w:pPr>
  </w:style>
  <w:style w:type="paragraph" w:customStyle="1" w:styleId="41">
    <w:name w:val="列出段落12"/>
    <w:basedOn w:val="1"/>
    <w:autoRedefine/>
    <w:qFormat/>
    <w:uiPriority w:val="99"/>
    <w:pPr>
      <w:ind w:firstLine="420" w:firstLineChars="200"/>
    </w:pPr>
  </w:style>
  <w:style w:type="paragraph" w:styleId="42">
    <w:name w:val="List Paragraph"/>
    <w:basedOn w:val="1"/>
    <w:autoRedefine/>
    <w:qFormat/>
    <w:uiPriority w:val="34"/>
    <w:pPr>
      <w:ind w:firstLine="420" w:firstLineChars="200"/>
    </w:pPr>
  </w:style>
  <w:style w:type="paragraph" w:customStyle="1" w:styleId="43">
    <w:name w:val="style1"/>
    <w:basedOn w:val="1"/>
    <w:autoRedefine/>
    <w:qFormat/>
    <w:uiPriority w:val="99"/>
    <w:pPr>
      <w:spacing w:before="100" w:beforeAutospacing="1" w:after="100" w:afterAutospacing="1"/>
    </w:pPr>
  </w:style>
  <w:style w:type="paragraph" w:customStyle="1" w:styleId="44">
    <w:name w:val="ql-align-left"/>
    <w:basedOn w:val="1"/>
    <w:autoRedefine/>
    <w:qFormat/>
    <w:uiPriority w:val="99"/>
    <w:pPr>
      <w:spacing w:before="100" w:beforeAutospacing="1" w:after="100" w:afterAutospacing="1"/>
    </w:pPr>
  </w:style>
  <w:style w:type="character" w:customStyle="1" w:styleId="45">
    <w:name w:val="NormalCharacter"/>
    <w:autoRedefine/>
    <w:qFormat/>
    <w:uiPriority w:val="99"/>
  </w:style>
  <w:style w:type="paragraph" w:customStyle="1" w:styleId="46">
    <w:name w:val="HtmlNormal"/>
    <w:basedOn w:val="1"/>
    <w:autoRedefine/>
    <w:qFormat/>
    <w:uiPriority w:val="99"/>
    <w:pPr>
      <w:spacing w:before="100" w:beforeAutospacing="1" w:after="100" w:afterAutospacing="1"/>
    </w:pPr>
    <w:rPr>
      <w:rFonts w:ascii="Calibri" w:hAnsi="Calibri" w:cs="Times New Roman"/>
    </w:rPr>
  </w:style>
  <w:style w:type="character" w:customStyle="1" w:styleId="47">
    <w:name w:val="批注文字 Char"/>
    <w:link w:val="6"/>
    <w:autoRedefine/>
    <w:qFormat/>
    <w:uiPriority w:val="0"/>
    <w:rPr>
      <w:rFonts w:ascii="Calibri" w:hAnsi="Calibri" w:eastAsia="宋体" w:cs="Times New Roman"/>
      <w:kern w:val="2"/>
      <w:sz w:val="21"/>
      <w:szCs w:val="24"/>
    </w:rPr>
  </w:style>
  <w:style w:type="character" w:customStyle="1" w:styleId="48">
    <w:name w:val="标题 2 Char"/>
    <w:link w:val="3"/>
    <w:autoRedefine/>
    <w:qFormat/>
    <w:uiPriority w:val="9"/>
    <w:rPr>
      <w:rFonts w:ascii="Cambria" w:hAnsi="Cambria" w:eastAsia="宋体" w:cs="Times New Roman"/>
      <w:b/>
      <w:bCs/>
      <w:sz w:val="32"/>
      <w:szCs w:val="32"/>
    </w:rPr>
  </w:style>
  <w:style w:type="paragraph" w:customStyle="1" w:styleId="49">
    <w:name w:val="纯文本1"/>
    <w:basedOn w:val="1"/>
    <w:autoRedefine/>
    <w:qFormat/>
    <w:uiPriority w:val="0"/>
    <w:pPr>
      <w:spacing w:beforeAutospacing="1" w:afterAutospacing="1"/>
    </w:pPr>
    <w:rPr>
      <w:szCs w:val="22"/>
    </w:rPr>
  </w:style>
  <w:style w:type="paragraph" w:customStyle="1" w:styleId="50">
    <w:name w:val="s3"/>
    <w:basedOn w:val="1"/>
    <w:autoRedefine/>
    <w:qFormat/>
    <w:uiPriority w:val="0"/>
    <w:pPr>
      <w:spacing w:before="100" w:beforeAutospacing="1" w:after="100" w:afterAutospacing="1" w:line="240" w:lineRule="auto"/>
      <w:jc w:val="left"/>
    </w:pPr>
  </w:style>
  <w:style w:type="character" w:customStyle="1" w:styleId="51">
    <w:name w:val="bumpedfont15"/>
    <w:basedOn w:val="18"/>
    <w:autoRedefine/>
    <w:qFormat/>
    <w:uiPriority w:val="0"/>
  </w:style>
  <w:style w:type="paragraph" w:customStyle="1" w:styleId="52">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3">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4">
    <w:name w:val="文档结构图 Char"/>
    <w:link w:val="5"/>
    <w:autoRedefine/>
    <w:semiHidden/>
    <w:qFormat/>
    <w:uiPriority w:val="99"/>
    <w:rPr>
      <w:rFonts w:ascii="宋体" w:hAnsi="宋体" w:cs="宋体"/>
      <w:sz w:val="18"/>
      <w:szCs w:val="18"/>
    </w:rPr>
  </w:style>
  <w:style w:type="character" w:customStyle="1" w:styleId="55">
    <w:name w:val="正文文本缩进 Char"/>
    <w:basedOn w:val="18"/>
    <w:link w:val="8"/>
    <w:semiHidden/>
    <w:uiPriority w:val="99"/>
    <w:rPr>
      <w:rFonts w:ascii="宋体" w:hAnsi="宋体" w:cs="宋体"/>
      <w:sz w:val="24"/>
      <w:szCs w:val="24"/>
    </w:rPr>
  </w:style>
  <w:style w:type="character" w:customStyle="1" w:styleId="56">
    <w:name w:val="正文首行缩进 2 Char"/>
    <w:basedOn w:val="55"/>
    <w:link w:val="15"/>
    <w:semiHidden/>
    <w:uiPriority w:val="99"/>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0C433-808B-4BB2-8FD8-3D8596A90D7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3406</Words>
  <Characters>3599</Characters>
  <Lines>26</Lines>
  <Paragraphs>7</Paragraphs>
  <TotalTime>11</TotalTime>
  <ScaleCrop>false</ScaleCrop>
  <LinksUpToDate>false</LinksUpToDate>
  <CharactersWithSpaces>3697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2024-10-09T07:01:00Z</cp:lastPrinted>
  <dcterms:modified xsi:type="dcterms:W3CDTF">2024-11-26T03:13:43Z</dcterms:modified>
  <dc:title>工  作  简  讯</dc:title>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F28BBA32A7D14E34ACC4B9EB3A921E7B_13</vt:lpwstr>
  </property>
  <property fmtid="{D5CDD505-2E9C-101B-9397-08002B2CF9AE}" pid="4" name="commondata">
    <vt:lpwstr>eyJoZGlkIjoiMmFjOGU2YmUyMDA1NDY2ZWI0NDVhNWY1YTE5ZWM3OGIifQ==</vt:lpwstr>
  </property>
</Properties>
</file>